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4BB" w:rsidRPr="00F76B76" w:rsidRDefault="0055780F" w:rsidP="005B54B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55780F">
        <w:rPr>
          <w:rFonts w:ascii="Arial" w:hAnsi="Arial" w:cs="Arial"/>
          <w:b/>
          <w:bCs/>
          <w:noProof/>
          <w:sz w:val="22"/>
          <w:lang w:eastAsia="en-US"/>
        </w:rPr>
        <w:t>3GPP TSG SA WG3 (Security) Meeting #82</w:t>
      </w:r>
      <w:r w:rsidR="005B54BB" w:rsidRPr="00F76B76">
        <w:rPr>
          <w:rFonts w:ascii="Arial" w:hAnsi="Arial" w:cs="Arial"/>
          <w:b/>
          <w:bCs/>
          <w:sz w:val="24"/>
          <w:szCs w:val="24"/>
        </w:rPr>
        <w:tab/>
      </w:r>
      <w:r w:rsidR="005C5576" w:rsidRPr="005C5576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3</w:t>
      </w:r>
      <w:r w:rsidR="00A249CD" w:rsidRPr="00A249CD">
        <w:rPr>
          <w:rFonts w:ascii="Arial" w:hAnsi="Arial" w:cs="Arial"/>
          <w:b/>
          <w:bCs/>
          <w:sz w:val="24"/>
          <w:szCs w:val="24"/>
        </w:rPr>
        <w:t>-</w:t>
      </w:r>
      <w:r w:rsidR="006A32B9" w:rsidRPr="005C5576">
        <w:rPr>
          <w:rFonts w:ascii="Arial" w:hAnsi="Arial" w:cs="Arial"/>
          <w:b/>
          <w:bCs/>
          <w:sz w:val="24"/>
          <w:szCs w:val="24"/>
        </w:rPr>
        <w:t>1</w:t>
      </w:r>
      <w:r w:rsidR="006A32B9">
        <w:rPr>
          <w:rFonts w:ascii="Arial" w:hAnsi="Arial" w:cs="Arial" w:hint="eastAsia"/>
          <w:b/>
          <w:bCs/>
          <w:sz w:val="24"/>
          <w:szCs w:val="24"/>
          <w:lang w:eastAsia="zh-CN"/>
        </w:rPr>
        <w:t>60111</w:t>
      </w:r>
    </w:p>
    <w:p w:rsidR="00AE25BF" w:rsidRPr="006E5DD5" w:rsidRDefault="0055780F" w:rsidP="005B54BB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55780F">
        <w:rPr>
          <w:rFonts w:ascii="Arial" w:hAnsi="Arial" w:cs="Arial"/>
          <w:b/>
          <w:bCs/>
          <w:sz w:val="24"/>
          <w:szCs w:val="24"/>
        </w:rPr>
        <w:t>1 - 5 February, 2016, Dubrovnik, Croatia</w:t>
      </w:r>
      <w:r w:rsidR="005B54BB" w:rsidRPr="00EC7CE6">
        <w:rPr>
          <w:rFonts w:ascii="Arial" w:hAnsi="Arial" w:cs="Arial"/>
          <w:b/>
          <w:bCs/>
        </w:rPr>
        <w:tab/>
      </w:r>
    </w:p>
    <w:p w:rsidR="00AE25BF" w:rsidRPr="000E669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402C5" w:rsidRPr="00E402C5">
        <w:rPr>
          <w:rFonts w:ascii="Arial" w:eastAsia="Batang" w:hAnsi="Arial"/>
          <w:b/>
          <w:lang w:val="en-US" w:eastAsia="zh-CN"/>
        </w:rPr>
        <w:t>China Mobile</w:t>
      </w:r>
      <w:r w:rsidR="000E6694">
        <w:rPr>
          <w:rFonts w:ascii="Arial" w:hAnsi="Arial" w:hint="eastAsia"/>
          <w:b/>
          <w:lang w:val="en-US" w:eastAsia="zh-CN"/>
        </w:rPr>
        <w:t>, CATR</w:t>
      </w:r>
      <w:r w:rsidR="006A32B9">
        <w:rPr>
          <w:rFonts w:ascii="Arial" w:hAnsi="Arial" w:hint="eastAsia"/>
          <w:b/>
          <w:lang w:val="en-US" w:eastAsia="zh-CN"/>
        </w:rPr>
        <w:t>, ZTE</w:t>
      </w:r>
    </w:p>
    <w:p w:rsidR="00AE25BF" w:rsidRPr="00585BF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E7B1B" w:rsidRPr="000E7B1B">
        <w:rPr>
          <w:rFonts w:ascii="Arial" w:eastAsia="Batang" w:hAnsi="Arial" w:cs="Arial"/>
          <w:b/>
          <w:color w:val="000000"/>
          <w:lang w:eastAsia="zh-CN"/>
        </w:rPr>
        <w:t xml:space="preserve">Proposal for Study on </w:t>
      </w:r>
      <w:bookmarkStart w:id="0" w:name="OLE_LINK35"/>
      <w:bookmarkStart w:id="1" w:name="OLE_LINK36"/>
      <w:r w:rsidR="00585BFA">
        <w:rPr>
          <w:rFonts w:ascii="Arial" w:hAnsi="Arial" w:cs="Arial" w:hint="eastAsia"/>
          <w:b/>
          <w:color w:val="000000"/>
          <w:lang w:eastAsia="zh-CN"/>
        </w:rPr>
        <w:t xml:space="preserve">Security of </w:t>
      </w:r>
      <w:r w:rsidR="000E7B1B" w:rsidRPr="000E7B1B">
        <w:rPr>
          <w:rFonts w:ascii="Arial" w:eastAsia="Batang" w:hAnsi="Arial" w:cs="Arial"/>
          <w:b/>
          <w:color w:val="000000"/>
          <w:lang w:eastAsia="zh-CN"/>
        </w:rPr>
        <w:t xml:space="preserve">Next Generation </w:t>
      </w:r>
      <w:r w:rsidR="00903921">
        <w:rPr>
          <w:rFonts w:ascii="Arial" w:hAnsi="Arial" w:cs="Arial" w:hint="eastAsia"/>
          <w:b/>
          <w:color w:val="000000"/>
          <w:lang w:eastAsia="zh-CN"/>
        </w:rPr>
        <w:t>Mobile</w:t>
      </w:r>
      <w:r w:rsidR="002D3119">
        <w:rPr>
          <w:rFonts w:ascii="Arial" w:hAnsi="Arial" w:cs="Arial" w:hint="eastAsia"/>
          <w:b/>
          <w:color w:val="000000"/>
          <w:lang w:eastAsia="zh-CN"/>
        </w:rPr>
        <w:t xml:space="preserve"> </w:t>
      </w:r>
      <w:r w:rsidR="00585BFA">
        <w:rPr>
          <w:rFonts w:ascii="Arial" w:hAnsi="Arial" w:cs="Arial" w:hint="eastAsia"/>
          <w:b/>
          <w:color w:val="000000"/>
          <w:lang w:eastAsia="zh-CN"/>
        </w:rPr>
        <w:t>Network</w:t>
      </w:r>
      <w:bookmarkEnd w:id="0"/>
      <w:bookmarkEnd w:id="1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85BF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85BFA">
        <w:rPr>
          <w:rFonts w:ascii="Arial" w:hAnsi="Arial" w:hint="eastAsia"/>
          <w:b/>
          <w:lang w:eastAsia="zh-CN"/>
        </w:rPr>
        <w:t>8</w:t>
      </w:r>
      <w:r w:rsidR="003B299B">
        <w:rPr>
          <w:rFonts w:ascii="Arial" w:eastAsia="Batang" w:hAnsi="Arial"/>
          <w:b/>
          <w:lang w:eastAsia="zh-CN"/>
        </w:rPr>
        <w:t>.</w:t>
      </w:r>
      <w:r w:rsidR="005C3415">
        <w:rPr>
          <w:rFonts w:ascii="Arial" w:hAnsi="Arial" w:hint="eastAsia"/>
          <w:b/>
          <w:lang w:eastAsia="zh-CN"/>
        </w:rPr>
        <w:t>6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A33ED">
        <w:t>Study o</w:t>
      </w:r>
      <w:r w:rsidR="00882037">
        <w:t xml:space="preserve">n </w:t>
      </w:r>
      <w:r w:rsidR="00585BFA">
        <w:rPr>
          <w:rFonts w:hint="eastAsia"/>
          <w:lang w:eastAsia="zh-CN"/>
        </w:rPr>
        <w:t>S</w:t>
      </w:r>
      <w:r w:rsidR="00585BFA">
        <w:t xml:space="preserve">ecurity of Next Generation </w:t>
      </w:r>
      <w:r w:rsidR="00903921">
        <w:rPr>
          <w:rFonts w:hint="eastAsia"/>
          <w:lang w:eastAsia="zh-CN"/>
        </w:rPr>
        <w:t>Mobile</w:t>
      </w:r>
      <w:r w:rsidR="002D3119">
        <w:rPr>
          <w:rFonts w:hint="eastAsia"/>
          <w:lang w:eastAsia="zh-CN"/>
        </w:rPr>
        <w:t xml:space="preserve"> </w:t>
      </w:r>
      <w:r w:rsidR="00585BFA">
        <w:rPr>
          <w:rFonts w:hint="eastAsia"/>
          <w:lang w:eastAsia="zh-CN"/>
        </w:rPr>
        <w:t>N</w:t>
      </w:r>
      <w:r w:rsidR="00585BFA" w:rsidRPr="00585BFA">
        <w:t>etwork</w:t>
      </w:r>
    </w:p>
    <w:p w:rsidR="00B078D6" w:rsidRDefault="00E13CB2" w:rsidP="009870A7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F41A27">
        <w:tab/>
      </w:r>
      <w:r w:rsidR="002D3119">
        <w:rPr>
          <w:rFonts w:hint="eastAsia"/>
          <w:lang w:eastAsia="zh-CN"/>
        </w:rPr>
        <w:t>FS_5GSec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B37F98" w:rsidTr="006B4280">
        <w:tc>
          <w:tcPr>
            <w:tcW w:w="675" w:type="dxa"/>
          </w:tcPr>
          <w:p w:rsidR="008A76FD" w:rsidRPr="00B37F98" w:rsidRDefault="009E1ADE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B37F98" w:rsidRDefault="008A76FD" w:rsidP="005D3FEC">
            <w:pPr>
              <w:pStyle w:val="TAL"/>
              <w:rPr>
                <w:b/>
              </w:rPr>
            </w:pPr>
            <w:r w:rsidRPr="00B37F98">
              <w:rPr>
                <w:b/>
              </w:rPr>
              <w:t>Radio Access</w:t>
            </w:r>
          </w:p>
        </w:tc>
      </w:tr>
      <w:tr w:rsidR="008A76FD" w:rsidRPr="00B37F98" w:rsidTr="006B4280">
        <w:tc>
          <w:tcPr>
            <w:tcW w:w="675" w:type="dxa"/>
          </w:tcPr>
          <w:p w:rsidR="008A76FD" w:rsidRPr="00B37F98" w:rsidRDefault="003A33ED" w:rsidP="00A10539">
            <w:pPr>
              <w:pStyle w:val="TAC"/>
            </w:pPr>
            <w:r w:rsidRPr="00B37F98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B37F98" w:rsidRDefault="008A76FD" w:rsidP="005D3FEC">
            <w:pPr>
              <w:pStyle w:val="TAL"/>
              <w:rPr>
                <w:b/>
              </w:rPr>
            </w:pPr>
            <w:r w:rsidRPr="00B37F98">
              <w:rPr>
                <w:b/>
              </w:rPr>
              <w:t>Core Network</w:t>
            </w:r>
          </w:p>
        </w:tc>
      </w:tr>
      <w:tr w:rsidR="008A76FD" w:rsidRPr="00B37F98" w:rsidTr="006B4280">
        <w:tc>
          <w:tcPr>
            <w:tcW w:w="675" w:type="dxa"/>
          </w:tcPr>
          <w:p w:rsidR="008A76FD" w:rsidRPr="00B37F98" w:rsidRDefault="00FD531F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B37F98" w:rsidRDefault="008A76FD" w:rsidP="005D3FEC">
            <w:pPr>
              <w:pStyle w:val="TAL"/>
              <w:rPr>
                <w:b/>
              </w:rPr>
            </w:pPr>
            <w:r w:rsidRPr="00B37F9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B37F98" w:rsidTr="006B4280">
        <w:tc>
          <w:tcPr>
            <w:tcW w:w="675" w:type="dxa"/>
          </w:tcPr>
          <w:p w:rsidR="004876B9" w:rsidRPr="00B37F98" w:rsidRDefault="00B4018C" w:rsidP="00A10539">
            <w:pPr>
              <w:pStyle w:val="TAC"/>
            </w:pPr>
            <w:r w:rsidRPr="00B37F98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B37F98" w:rsidRDefault="004876B9" w:rsidP="001C5C86">
            <w:pPr>
              <w:pStyle w:val="TAH"/>
              <w:ind w:right="-99"/>
              <w:jc w:val="left"/>
            </w:pPr>
            <w:r w:rsidRPr="00B37F98">
              <w:t>Study It</w:t>
            </w:r>
            <w:r w:rsidR="007F7421" w:rsidRPr="00B37F98">
              <w:t>em (go to 2.1</w:t>
            </w:r>
            <w:r w:rsidRPr="00B37F98">
              <w:t>)</w:t>
            </w:r>
          </w:p>
        </w:tc>
      </w:tr>
      <w:tr w:rsidR="004876B9" w:rsidRPr="00B37F98" w:rsidTr="006B4280">
        <w:tc>
          <w:tcPr>
            <w:tcW w:w="675" w:type="dxa"/>
          </w:tcPr>
          <w:p w:rsidR="004876B9" w:rsidRPr="00B37F9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B37F98" w:rsidRDefault="004876B9" w:rsidP="001C5C86">
            <w:pPr>
              <w:pStyle w:val="TAH"/>
              <w:ind w:right="-99"/>
              <w:jc w:val="left"/>
            </w:pPr>
            <w:r w:rsidRPr="00B37F98">
              <w:t xml:space="preserve">Feature (go to </w:t>
            </w:r>
            <w:r w:rsidR="007F7421" w:rsidRPr="00B37F98">
              <w:t>2.2</w:t>
            </w:r>
            <w:r w:rsidRPr="00B37F98">
              <w:t>)</w:t>
            </w:r>
          </w:p>
        </w:tc>
      </w:tr>
      <w:tr w:rsidR="004876B9" w:rsidRPr="00B37F98" w:rsidTr="006B4280">
        <w:tc>
          <w:tcPr>
            <w:tcW w:w="675" w:type="dxa"/>
          </w:tcPr>
          <w:p w:rsidR="004876B9" w:rsidRPr="00B37F9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B37F98" w:rsidRDefault="004876B9" w:rsidP="001C5C86">
            <w:pPr>
              <w:pStyle w:val="TAH"/>
              <w:ind w:right="-99"/>
              <w:jc w:val="left"/>
            </w:pPr>
            <w:r w:rsidRPr="00B37F98">
              <w:t xml:space="preserve">Building Block (go to </w:t>
            </w:r>
            <w:r w:rsidR="007F7421" w:rsidRPr="00B37F98">
              <w:t>2.3</w:t>
            </w:r>
            <w:r w:rsidRPr="00B37F98">
              <w:t>)</w:t>
            </w:r>
          </w:p>
        </w:tc>
      </w:tr>
      <w:tr w:rsidR="004876B9" w:rsidRPr="00B37F98" w:rsidTr="006B4280">
        <w:tc>
          <w:tcPr>
            <w:tcW w:w="675" w:type="dxa"/>
          </w:tcPr>
          <w:p w:rsidR="004876B9" w:rsidRPr="00B37F9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B37F98" w:rsidRDefault="004876B9" w:rsidP="001C5C86">
            <w:pPr>
              <w:pStyle w:val="TAH"/>
              <w:ind w:right="-99"/>
              <w:jc w:val="left"/>
            </w:pPr>
            <w:r w:rsidRPr="00B37F98">
              <w:t xml:space="preserve">Work Task (go to </w:t>
            </w:r>
            <w:r w:rsidR="007F7421" w:rsidRPr="00B37F98">
              <w:t>2.4</w:t>
            </w:r>
            <w:r w:rsidRPr="00B37F9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B37F98" w:rsidTr="006B4280">
        <w:tc>
          <w:tcPr>
            <w:tcW w:w="9606" w:type="dxa"/>
            <w:gridSpan w:val="3"/>
            <w:shd w:val="clear" w:color="auto" w:fill="E0E0E0"/>
          </w:tcPr>
          <w:p w:rsidR="004876B9" w:rsidRPr="00B37F98" w:rsidRDefault="004876B9" w:rsidP="001C5C86">
            <w:pPr>
              <w:pStyle w:val="TAH"/>
              <w:ind w:right="-99"/>
              <w:jc w:val="left"/>
            </w:pPr>
            <w:r w:rsidRPr="00B37F98">
              <w:t>Related Work Item</w:t>
            </w:r>
            <w:r w:rsidR="00A36378" w:rsidRPr="00B37F98">
              <w:t>(s)</w:t>
            </w:r>
            <w:r w:rsidR="005573BB" w:rsidRPr="00B37F98">
              <w:t xml:space="preserve"> (if any]</w:t>
            </w:r>
          </w:p>
        </w:tc>
      </w:tr>
      <w:tr w:rsidR="004876B9" w:rsidRPr="00B37F98" w:rsidTr="006B4280">
        <w:tc>
          <w:tcPr>
            <w:tcW w:w="1101" w:type="dxa"/>
            <w:shd w:val="clear" w:color="auto" w:fill="E0E0E0"/>
          </w:tcPr>
          <w:p w:rsidR="004876B9" w:rsidRPr="00B37F98" w:rsidRDefault="004876B9" w:rsidP="001C5C86">
            <w:pPr>
              <w:pStyle w:val="TAH"/>
              <w:ind w:right="-99"/>
              <w:jc w:val="left"/>
            </w:pPr>
            <w:bookmarkStart w:id="2" w:name="OLE_LINK19"/>
            <w:bookmarkStart w:id="3" w:name="OLE_LINK20"/>
            <w:r w:rsidRPr="00B37F98">
              <w:t>Unique ID</w:t>
            </w:r>
            <w:bookmarkEnd w:id="2"/>
            <w:bookmarkEnd w:id="3"/>
          </w:p>
        </w:tc>
        <w:tc>
          <w:tcPr>
            <w:tcW w:w="3969" w:type="dxa"/>
            <w:shd w:val="clear" w:color="auto" w:fill="E0E0E0"/>
          </w:tcPr>
          <w:p w:rsidR="004876B9" w:rsidRPr="00B37F98" w:rsidRDefault="004876B9" w:rsidP="001C5C86">
            <w:pPr>
              <w:pStyle w:val="TAH"/>
              <w:ind w:right="-99"/>
              <w:jc w:val="left"/>
            </w:pPr>
            <w:r w:rsidRPr="00B37F98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B37F98" w:rsidRDefault="004876B9" w:rsidP="001C5C86">
            <w:pPr>
              <w:pStyle w:val="TAH"/>
              <w:ind w:right="-99"/>
              <w:jc w:val="left"/>
            </w:pPr>
            <w:r w:rsidRPr="00B37F98">
              <w:t>Nature of relationship</w:t>
            </w:r>
          </w:p>
        </w:tc>
      </w:tr>
      <w:tr w:rsidR="004876B9" w:rsidRPr="00B37F98" w:rsidTr="00A36378">
        <w:tc>
          <w:tcPr>
            <w:tcW w:w="1101" w:type="dxa"/>
          </w:tcPr>
          <w:p w:rsidR="004876B9" w:rsidRPr="00B37F98" w:rsidRDefault="003F54C7" w:rsidP="00A10539">
            <w:pPr>
              <w:pStyle w:val="TAL"/>
              <w:rPr>
                <w:lang w:eastAsia="zh-CN"/>
              </w:rPr>
            </w:pPr>
            <w:r w:rsidRPr="00B37F98">
              <w:t>670008</w:t>
            </w:r>
          </w:p>
        </w:tc>
        <w:tc>
          <w:tcPr>
            <w:tcW w:w="3969" w:type="dxa"/>
          </w:tcPr>
          <w:p w:rsidR="004876B9" w:rsidRPr="00B37F98" w:rsidRDefault="0036695F" w:rsidP="00A10539">
            <w:pPr>
              <w:pStyle w:val="TAL"/>
              <w:rPr>
                <w:lang w:eastAsia="zh-CN"/>
              </w:rPr>
            </w:pPr>
            <w:bookmarkStart w:id="4" w:name="OLE_LINK17"/>
            <w:bookmarkStart w:id="5" w:name="OLE_LINK18"/>
            <w:r w:rsidRPr="0036695F">
              <w:t>Feasibility Study on New Services and Markets Technology Enablers</w:t>
            </w:r>
            <w:bookmarkEnd w:id="4"/>
            <w:bookmarkEnd w:id="5"/>
          </w:p>
        </w:tc>
        <w:tc>
          <w:tcPr>
            <w:tcW w:w="4536" w:type="dxa"/>
          </w:tcPr>
          <w:p w:rsidR="004876B9" w:rsidRPr="00B37F98" w:rsidRDefault="003F54C7" w:rsidP="00A10539">
            <w:pPr>
              <w:pStyle w:val="TAL"/>
              <w:rPr>
                <w:lang w:eastAsia="zh-CN"/>
              </w:rPr>
            </w:pPr>
            <w:r w:rsidRPr="00B37F98">
              <w:t>Stage 1 requirements</w:t>
            </w:r>
            <w:r w:rsidR="006D24BA">
              <w:t>, TR 22.891</w:t>
            </w:r>
          </w:p>
        </w:tc>
      </w:tr>
      <w:tr w:rsidR="002E4949" w:rsidRPr="00B37F98" w:rsidTr="00A36378">
        <w:tc>
          <w:tcPr>
            <w:tcW w:w="1101" w:type="dxa"/>
          </w:tcPr>
          <w:p w:rsidR="002E4949" w:rsidRPr="00B31B31" w:rsidRDefault="002E4949" w:rsidP="00FE0B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700017</w:t>
            </w:r>
          </w:p>
        </w:tc>
        <w:tc>
          <w:tcPr>
            <w:tcW w:w="3969" w:type="dxa"/>
          </w:tcPr>
          <w:p w:rsidR="002E4949" w:rsidRPr="00B31B31" w:rsidRDefault="002E4949" w:rsidP="00FE0B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A24E5">
              <w:rPr>
                <w:rFonts w:ascii="Arial" w:hAnsi="Arial"/>
                <w:sz w:val="18"/>
              </w:rPr>
              <w:t>Study on Architecture for Next Generation System</w:t>
            </w:r>
          </w:p>
        </w:tc>
        <w:tc>
          <w:tcPr>
            <w:tcW w:w="4536" w:type="dxa"/>
          </w:tcPr>
          <w:p w:rsidR="002E4949" w:rsidRPr="00B31B31" w:rsidRDefault="002E4949" w:rsidP="00FE0B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SA2 Stage 2 architecture, TR 23.</w:t>
            </w:r>
            <w:r w:rsidR="00BA19A4">
              <w:rPr>
                <w:rFonts w:ascii="Arial" w:hAnsi="Arial" w:hint="eastAsia"/>
                <w:sz w:val="18"/>
                <w:lang w:eastAsia="zh-CN"/>
              </w:rPr>
              <w:t>799</w:t>
            </w:r>
          </w:p>
        </w:tc>
      </w:tr>
      <w:tr w:rsidR="002E4949" w:rsidRPr="00B37F98" w:rsidTr="00A36378">
        <w:tc>
          <w:tcPr>
            <w:tcW w:w="1101" w:type="dxa"/>
          </w:tcPr>
          <w:p w:rsidR="002E4949" w:rsidRDefault="00D21C5C" w:rsidP="00FE0B32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444444"/>
                <w:sz w:val="18"/>
                <w:szCs w:val="18"/>
                <w:lang w:eastAsia="zh-CN"/>
              </w:rPr>
              <w:t>700058</w:t>
            </w:r>
          </w:p>
        </w:tc>
        <w:tc>
          <w:tcPr>
            <w:tcW w:w="3969" w:type="dxa"/>
          </w:tcPr>
          <w:p w:rsidR="002E4949" w:rsidRDefault="002E4949" w:rsidP="00FE0B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A24E5">
              <w:rPr>
                <w:rFonts w:ascii="Arial" w:hAnsi="Arial"/>
                <w:sz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2E4949" w:rsidRDefault="002E4949" w:rsidP="00FE0B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RAN 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37F98" w:rsidTr="006B4280">
        <w:tc>
          <w:tcPr>
            <w:tcW w:w="9606" w:type="dxa"/>
            <w:gridSpan w:val="3"/>
            <w:shd w:val="clear" w:color="auto" w:fill="E0E0E0"/>
          </w:tcPr>
          <w:p w:rsidR="00A36378" w:rsidRPr="00B37F98" w:rsidRDefault="00F440D3" w:rsidP="001C5C86">
            <w:pPr>
              <w:pStyle w:val="TAH"/>
              <w:ind w:right="-99"/>
              <w:jc w:val="left"/>
            </w:pPr>
            <w:r w:rsidRPr="00B37F98">
              <w:t>Related</w:t>
            </w:r>
            <w:r w:rsidR="00A36378" w:rsidRPr="00B37F98">
              <w:t xml:space="preserve"> Study Item</w:t>
            </w:r>
            <w:r w:rsidR="009A3BC4" w:rsidRPr="00B37F98">
              <w:t xml:space="preserve"> </w:t>
            </w:r>
            <w:r w:rsidR="005573BB" w:rsidRPr="00B37F98">
              <w:t>or Feature (if any)</w:t>
            </w:r>
          </w:p>
        </w:tc>
      </w:tr>
      <w:tr w:rsidR="004876B9" w:rsidRPr="00B37F98" w:rsidTr="006B4280">
        <w:tc>
          <w:tcPr>
            <w:tcW w:w="1101" w:type="dxa"/>
            <w:shd w:val="clear" w:color="auto" w:fill="E0E0E0"/>
          </w:tcPr>
          <w:p w:rsidR="004876B9" w:rsidRPr="00B37F98" w:rsidRDefault="004876B9" w:rsidP="001C5C86">
            <w:pPr>
              <w:pStyle w:val="TAH"/>
              <w:ind w:right="-99"/>
              <w:jc w:val="left"/>
            </w:pPr>
            <w:r w:rsidRPr="00B37F9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B37F98" w:rsidRDefault="004876B9" w:rsidP="001C5C86">
            <w:pPr>
              <w:pStyle w:val="TAH"/>
              <w:ind w:right="-99"/>
              <w:jc w:val="left"/>
            </w:pPr>
            <w:r w:rsidRPr="00B37F98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B37F98" w:rsidRDefault="004876B9" w:rsidP="001C5C86">
            <w:pPr>
              <w:pStyle w:val="TAH"/>
              <w:ind w:right="-99"/>
              <w:jc w:val="left"/>
            </w:pPr>
            <w:r w:rsidRPr="00B37F98">
              <w:t>Nature of relationship</w:t>
            </w:r>
          </w:p>
        </w:tc>
      </w:tr>
      <w:tr w:rsidR="004876B9" w:rsidRPr="00B37F98" w:rsidTr="00A36378">
        <w:tc>
          <w:tcPr>
            <w:tcW w:w="1101" w:type="dxa"/>
          </w:tcPr>
          <w:p w:rsidR="004876B9" w:rsidRPr="00B37F98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B37F98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B37F98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B37F98" w:rsidTr="006B4280">
        <w:tc>
          <w:tcPr>
            <w:tcW w:w="9606" w:type="dxa"/>
            <w:gridSpan w:val="3"/>
            <w:shd w:val="clear" w:color="auto" w:fill="E0E0E0"/>
          </w:tcPr>
          <w:p w:rsidR="00052BF8" w:rsidRPr="00B37F98" w:rsidRDefault="00052BF8" w:rsidP="001C5C86">
            <w:pPr>
              <w:pStyle w:val="TAH"/>
              <w:ind w:right="-99"/>
              <w:jc w:val="left"/>
            </w:pPr>
            <w:r w:rsidRPr="00B37F98">
              <w:t>Parent Feature (or Study Item)</w:t>
            </w:r>
          </w:p>
        </w:tc>
      </w:tr>
      <w:tr w:rsidR="00052BF8" w:rsidRPr="00B37F98" w:rsidTr="006B4280">
        <w:tc>
          <w:tcPr>
            <w:tcW w:w="1101" w:type="dxa"/>
            <w:shd w:val="clear" w:color="auto" w:fill="E0E0E0"/>
          </w:tcPr>
          <w:p w:rsidR="00052BF8" w:rsidRPr="00B37F98" w:rsidRDefault="00052BF8" w:rsidP="001C5C86">
            <w:pPr>
              <w:pStyle w:val="TAH"/>
              <w:ind w:right="-99"/>
              <w:jc w:val="left"/>
            </w:pPr>
            <w:r w:rsidRPr="00B37F9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B37F98" w:rsidRDefault="00052BF8" w:rsidP="001C5C86">
            <w:pPr>
              <w:pStyle w:val="TAH"/>
              <w:ind w:right="-99"/>
              <w:jc w:val="left"/>
            </w:pPr>
            <w:r w:rsidRPr="00B37F98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B37F98" w:rsidRDefault="00052BF8" w:rsidP="001C5C86">
            <w:pPr>
              <w:pStyle w:val="TAH"/>
              <w:ind w:right="-99"/>
              <w:jc w:val="left"/>
            </w:pPr>
            <w:r w:rsidRPr="00B37F98">
              <w:t>TS</w:t>
            </w:r>
          </w:p>
        </w:tc>
      </w:tr>
      <w:tr w:rsidR="00052BF8" w:rsidRPr="00B37F98" w:rsidTr="00052BF8">
        <w:tc>
          <w:tcPr>
            <w:tcW w:w="1101" w:type="dxa"/>
          </w:tcPr>
          <w:p w:rsidR="00052BF8" w:rsidRPr="00B37F9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B37F9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B37F9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B37F98" w:rsidTr="009870A7">
        <w:tc>
          <w:tcPr>
            <w:tcW w:w="675" w:type="dxa"/>
          </w:tcPr>
          <w:p w:rsidR="00A36378" w:rsidRPr="00B37F9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B37F98" w:rsidRDefault="00A36378" w:rsidP="001C5C86">
            <w:pPr>
              <w:pStyle w:val="TAH"/>
              <w:ind w:right="-99"/>
              <w:jc w:val="left"/>
            </w:pPr>
            <w:r w:rsidRPr="00B37F98">
              <w:t>Stage 1 (go to 2.3.1)</w:t>
            </w:r>
          </w:p>
        </w:tc>
      </w:tr>
      <w:tr w:rsidR="00A36378" w:rsidRPr="00B37F98" w:rsidTr="009870A7">
        <w:tc>
          <w:tcPr>
            <w:tcW w:w="675" w:type="dxa"/>
          </w:tcPr>
          <w:p w:rsidR="00A36378" w:rsidRPr="00B37F9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B37F98" w:rsidRDefault="00A36378" w:rsidP="001C5C86">
            <w:pPr>
              <w:pStyle w:val="TAH"/>
              <w:ind w:right="-99"/>
              <w:jc w:val="left"/>
            </w:pPr>
            <w:r w:rsidRPr="00B37F98">
              <w:t>Stage 2 (go to 2.3.2)</w:t>
            </w:r>
          </w:p>
        </w:tc>
      </w:tr>
      <w:tr w:rsidR="00A36378" w:rsidRPr="00B37F98" w:rsidTr="009870A7">
        <w:tc>
          <w:tcPr>
            <w:tcW w:w="675" w:type="dxa"/>
          </w:tcPr>
          <w:p w:rsidR="00A36378" w:rsidRPr="00B37F9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B37F98" w:rsidRDefault="00A36378" w:rsidP="001C5C86">
            <w:pPr>
              <w:pStyle w:val="TAH"/>
              <w:ind w:right="-99"/>
              <w:jc w:val="left"/>
            </w:pPr>
            <w:r w:rsidRPr="00B37F98">
              <w:t>Stage 3 (go to 2.3.3)</w:t>
            </w:r>
          </w:p>
        </w:tc>
      </w:tr>
      <w:tr w:rsidR="00A36378" w:rsidRPr="00B37F98" w:rsidTr="009870A7">
        <w:tc>
          <w:tcPr>
            <w:tcW w:w="675" w:type="dxa"/>
          </w:tcPr>
          <w:p w:rsidR="00A36378" w:rsidRPr="00B37F9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B37F98" w:rsidRDefault="00A36378" w:rsidP="001C5C86">
            <w:pPr>
              <w:pStyle w:val="TAH"/>
              <w:ind w:right="-99"/>
              <w:jc w:val="left"/>
            </w:pPr>
            <w:r w:rsidRPr="00B37F98">
              <w:t>Test spec (go to 2.3.4)</w:t>
            </w:r>
          </w:p>
        </w:tc>
      </w:tr>
      <w:tr w:rsidR="00A36378" w:rsidRPr="00B37F98" w:rsidTr="009870A7">
        <w:tc>
          <w:tcPr>
            <w:tcW w:w="675" w:type="dxa"/>
          </w:tcPr>
          <w:p w:rsidR="00A36378" w:rsidRPr="00B37F9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B37F98" w:rsidRDefault="00A36378" w:rsidP="001C5C86">
            <w:pPr>
              <w:pStyle w:val="TAH"/>
              <w:ind w:right="-99"/>
              <w:jc w:val="left"/>
            </w:pPr>
            <w:r w:rsidRPr="00B37F98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B37F98" w:rsidTr="006B4280">
        <w:tc>
          <w:tcPr>
            <w:tcW w:w="9606" w:type="dxa"/>
            <w:gridSpan w:val="3"/>
            <w:shd w:val="clear" w:color="auto" w:fill="E0E0E0"/>
          </w:tcPr>
          <w:p w:rsidR="009A3BC4" w:rsidRPr="00B37F98" w:rsidRDefault="009A3BC4" w:rsidP="001C5C86">
            <w:pPr>
              <w:pStyle w:val="TAH"/>
              <w:ind w:right="-99"/>
              <w:jc w:val="left"/>
            </w:pPr>
            <w:r w:rsidRPr="00B37F98">
              <w:t>Source of external requirements</w:t>
            </w:r>
            <w:r w:rsidR="005573BB" w:rsidRPr="00B37F98">
              <w:t xml:space="preserve"> (if any)</w:t>
            </w:r>
          </w:p>
        </w:tc>
      </w:tr>
      <w:tr w:rsidR="009A3BC4" w:rsidRPr="00B37F98" w:rsidTr="006B4280">
        <w:tc>
          <w:tcPr>
            <w:tcW w:w="1526" w:type="dxa"/>
            <w:shd w:val="clear" w:color="auto" w:fill="E0E0E0"/>
          </w:tcPr>
          <w:p w:rsidR="009A3BC4" w:rsidRPr="00B37F98" w:rsidRDefault="009A3BC4" w:rsidP="001C5C86">
            <w:pPr>
              <w:pStyle w:val="TAH"/>
              <w:ind w:right="-99"/>
              <w:jc w:val="left"/>
            </w:pPr>
            <w:r w:rsidRPr="00B37F98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B37F98" w:rsidRDefault="009A3BC4" w:rsidP="001C5C86">
            <w:pPr>
              <w:pStyle w:val="TAH"/>
              <w:ind w:right="-99"/>
              <w:jc w:val="left"/>
            </w:pPr>
            <w:r w:rsidRPr="00B37F98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B37F98" w:rsidRDefault="009A3BC4" w:rsidP="001C5C86">
            <w:pPr>
              <w:pStyle w:val="TAH"/>
              <w:ind w:right="-99"/>
              <w:jc w:val="left"/>
            </w:pPr>
            <w:r w:rsidRPr="00B37F98">
              <w:t>Remarks</w:t>
            </w:r>
          </w:p>
        </w:tc>
      </w:tr>
      <w:tr w:rsidR="009A3BC4" w:rsidRPr="00B37F98" w:rsidTr="009A3BC4">
        <w:tc>
          <w:tcPr>
            <w:tcW w:w="1526" w:type="dxa"/>
          </w:tcPr>
          <w:p w:rsidR="009A3BC4" w:rsidRPr="00B37F98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B37F98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B37F98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37F98" w:rsidTr="006B4280">
        <w:tc>
          <w:tcPr>
            <w:tcW w:w="9606" w:type="dxa"/>
            <w:gridSpan w:val="3"/>
            <w:shd w:val="clear" w:color="auto" w:fill="E0E0E0"/>
          </w:tcPr>
          <w:p w:rsidR="00A36378" w:rsidRPr="00B37F98" w:rsidRDefault="00790BCC" w:rsidP="001C5C86">
            <w:pPr>
              <w:pStyle w:val="TAH"/>
              <w:ind w:right="-99"/>
              <w:jc w:val="left"/>
            </w:pPr>
            <w:r w:rsidRPr="00B37F98">
              <w:t>Corresponding stage 1 work item</w:t>
            </w:r>
          </w:p>
        </w:tc>
      </w:tr>
      <w:tr w:rsidR="00A36378" w:rsidRPr="00B37F98" w:rsidTr="006B4280">
        <w:tc>
          <w:tcPr>
            <w:tcW w:w="1101" w:type="dxa"/>
            <w:shd w:val="clear" w:color="auto" w:fill="E0E0E0"/>
          </w:tcPr>
          <w:p w:rsidR="00A36378" w:rsidRPr="00B37F98" w:rsidRDefault="00A36378" w:rsidP="001C5C86">
            <w:pPr>
              <w:pStyle w:val="TAH"/>
              <w:ind w:right="-99"/>
              <w:jc w:val="left"/>
            </w:pPr>
            <w:r w:rsidRPr="00B37F9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B37F98" w:rsidRDefault="00A36378" w:rsidP="001C5C86">
            <w:pPr>
              <w:pStyle w:val="TAH"/>
              <w:ind w:right="-99"/>
              <w:jc w:val="left"/>
            </w:pPr>
            <w:r w:rsidRPr="00B37F98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B37F98" w:rsidRDefault="00790BCC" w:rsidP="001C5C86">
            <w:pPr>
              <w:pStyle w:val="TAH"/>
              <w:ind w:right="-99"/>
              <w:jc w:val="left"/>
            </w:pPr>
            <w:r w:rsidRPr="00B37F98">
              <w:t>TS</w:t>
            </w:r>
          </w:p>
        </w:tc>
      </w:tr>
      <w:tr w:rsidR="00A36378" w:rsidRPr="00B37F98" w:rsidTr="00790BCC">
        <w:tc>
          <w:tcPr>
            <w:tcW w:w="1101" w:type="dxa"/>
          </w:tcPr>
          <w:p w:rsidR="00A36378" w:rsidRPr="00B37F9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B37F9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B37F9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B37F98" w:rsidTr="009B1936">
        <w:tc>
          <w:tcPr>
            <w:tcW w:w="9606" w:type="dxa"/>
            <w:gridSpan w:val="3"/>
            <w:shd w:val="clear" w:color="auto" w:fill="E0E0E0"/>
          </w:tcPr>
          <w:p w:rsidR="00C43D1E" w:rsidRPr="00B37F98" w:rsidRDefault="00C43D1E" w:rsidP="001C5C86">
            <w:pPr>
              <w:pStyle w:val="TAH"/>
              <w:ind w:right="-99"/>
              <w:jc w:val="left"/>
            </w:pPr>
            <w:r w:rsidRPr="00B37F98">
              <w:t>Other source of stage 1 information</w:t>
            </w:r>
          </w:p>
        </w:tc>
      </w:tr>
      <w:tr w:rsidR="00C43D1E" w:rsidRPr="00B37F98" w:rsidTr="009B1936">
        <w:tc>
          <w:tcPr>
            <w:tcW w:w="1242" w:type="dxa"/>
            <w:shd w:val="clear" w:color="auto" w:fill="E0E0E0"/>
          </w:tcPr>
          <w:p w:rsidR="00C43D1E" w:rsidRPr="00B37F98" w:rsidRDefault="00C43D1E" w:rsidP="001C5C86">
            <w:pPr>
              <w:pStyle w:val="TAH"/>
              <w:ind w:right="-99"/>
              <w:jc w:val="left"/>
            </w:pPr>
            <w:r w:rsidRPr="00B37F98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B37F98" w:rsidRDefault="00C43D1E" w:rsidP="001C5C86">
            <w:pPr>
              <w:pStyle w:val="TAH"/>
              <w:ind w:right="-99"/>
              <w:jc w:val="left"/>
            </w:pPr>
            <w:r w:rsidRPr="00B37F98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B37F98" w:rsidRDefault="00C43D1E" w:rsidP="001C5C86">
            <w:pPr>
              <w:pStyle w:val="TAH"/>
              <w:ind w:right="-99"/>
              <w:jc w:val="left"/>
            </w:pPr>
            <w:r w:rsidRPr="00B37F98">
              <w:t>Remarks</w:t>
            </w:r>
          </w:p>
        </w:tc>
      </w:tr>
      <w:tr w:rsidR="00C43D1E" w:rsidRPr="00B37F98" w:rsidTr="006B4280">
        <w:tc>
          <w:tcPr>
            <w:tcW w:w="1242" w:type="dxa"/>
          </w:tcPr>
          <w:p w:rsidR="00C43D1E" w:rsidRPr="00B37F98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B37F98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B37F98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B37F98" w:rsidTr="006B4280">
        <w:tc>
          <w:tcPr>
            <w:tcW w:w="9606" w:type="dxa"/>
            <w:gridSpan w:val="3"/>
            <w:shd w:val="clear" w:color="auto" w:fill="E0E0E0"/>
          </w:tcPr>
          <w:p w:rsidR="00790BCC" w:rsidRPr="00B37F98" w:rsidRDefault="00790BCC" w:rsidP="001C5C86">
            <w:pPr>
              <w:pStyle w:val="TAH"/>
              <w:ind w:right="-99"/>
              <w:jc w:val="left"/>
            </w:pPr>
            <w:r w:rsidRPr="00B37F98">
              <w:t>Corresponding stage 2 work item</w:t>
            </w:r>
            <w:r w:rsidR="003205AD" w:rsidRPr="00B37F98">
              <w:t xml:space="preserve"> (if any)</w:t>
            </w:r>
          </w:p>
        </w:tc>
      </w:tr>
      <w:tr w:rsidR="00790BCC" w:rsidRPr="00B37F98" w:rsidTr="006B4280">
        <w:tc>
          <w:tcPr>
            <w:tcW w:w="1101" w:type="dxa"/>
            <w:shd w:val="clear" w:color="auto" w:fill="E0E0E0"/>
          </w:tcPr>
          <w:p w:rsidR="00790BCC" w:rsidRPr="00B37F98" w:rsidRDefault="00790BCC" w:rsidP="001C5C86">
            <w:pPr>
              <w:pStyle w:val="TAH"/>
              <w:ind w:right="-99"/>
              <w:jc w:val="left"/>
            </w:pPr>
            <w:r w:rsidRPr="00B37F9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B37F98" w:rsidRDefault="00790BCC" w:rsidP="001C5C86">
            <w:pPr>
              <w:pStyle w:val="TAH"/>
              <w:ind w:right="-99"/>
              <w:jc w:val="left"/>
            </w:pPr>
            <w:r w:rsidRPr="00B37F98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B37F98" w:rsidRDefault="00790BCC" w:rsidP="001C5C86">
            <w:pPr>
              <w:pStyle w:val="TAH"/>
              <w:ind w:right="-99"/>
              <w:jc w:val="left"/>
            </w:pPr>
            <w:r w:rsidRPr="00B37F98">
              <w:t>TS</w:t>
            </w:r>
          </w:p>
        </w:tc>
      </w:tr>
      <w:tr w:rsidR="00790BCC" w:rsidRPr="00B37F98" w:rsidTr="00790BCC">
        <w:tc>
          <w:tcPr>
            <w:tcW w:w="1101" w:type="dxa"/>
          </w:tcPr>
          <w:p w:rsidR="00790BCC" w:rsidRPr="00B37F98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B37F98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B37F98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B37F98" w:rsidTr="006B4280">
        <w:tc>
          <w:tcPr>
            <w:tcW w:w="9606" w:type="dxa"/>
            <w:gridSpan w:val="3"/>
            <w:shd w:val="clear" w:color="auto" w:fill="E0E0E0"/>
          </w:tcPr>
          <w:p w:rsidR="003205AD" w:rsidRPr="00B37F98" w:rsidRDefault="003205AD" w:rsidP="001C5C86">
            <w:pPr>
              <w:pStyle w:val="TAH"/>
              <w:ind w:right="-99"/>
              <w:jc w:val="left"/>
            </w:pPr>
            <w:r w:rsidRPr="00B37F98">
              <w:t>Else, corresponding stage 1 work item</w:t>
            </w:r>
          </w:p>
        </w:tc>
      </w:tr>
      <w:tr w:rsidR="003205AD" w:rsidRPr="00B37F98" w:rsidTr="006B4280">
        <w:tc>
          <w:tcPr>
            <w:tcW w:w="1101" w:type="dxa"/>
            <w:shd w:val="clear" w:color="auto" w:fill="E0E0E0"/>
          </w:tcPr>
          <w:p w:rsidR="003205AD" w:rsidRPr="00B37F98" w:rsidRDefault="003205AD" w:rsidP="001C5C86">
            <w:pPr>
              <w:pStyle w:val="TAH"/>
              <w:ind w:right="-99"/>
              <w:jc w:val="left"/>
            </w:pPr>
            <w:r w:rsidRPr="00B37F9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B37F98" w:rsidRDefault="003205AD" w:rsidP="001C5C86">
            <w:pPr>
              <w:pStyle w:val="TAH"/>
              <w:ind w:right="-99"/>
              <w:jc w:val="left"/>
            </w:pPr>
            <w:r w:rsidRPr="00B37F98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B37F98" w:rsidRDefault="003205AD" w:rsidP="001C5C86">
            <w:pPr>
              <w:pStyle w:val="TAH"/>
              <w:ind w:right="-99"/>
              <w:jc w:val="left"/>
            </w:pPr>
            <w:r w:rsidRPr="00B37F98">
              <w:t>TS</w:t>
            </w:r>
          </w:p>
        </w:tc>
      </w:tr>
      <w:tr w:rsidR="003205AD" w:rsidRPr="00B37F98" w:rsidTr="003205AD">
        <w:tc>
          <w:tcPr>
            <w:tcW w:w="1101" w:type="dxa"/>
          </w:tcPr>
          <w:p w:rsidR="003205AD" w:rsidRPr="00B37F98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B37F98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B37F98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B37F98" w:rsidTr="006B4280">
        <w:tc>
          <w:tcPr>
            <w:tcW w:w="9606" w:type="dxa"/>
            <w:gridSpan w:val="3"/>
            <w:shd w:val="clear" w:color="auto" w:fill="E0E0E0"/>
          </w:tcPr>
          <w:p w:rsidR="003205AD" w:rsidRPr="00B37F98" w:rsidRDefault="003205AD" w:rsidP="001C5C86">
            <w:pPr>
              <w:pStyle w:val="TAH"/>
              <w:ind w:right="-99"/>
              <w:jc w:val="left"/>
            </w:pPr>
            <w:r w:rsidRPr="00B37F98">
              <w:t>Other justification</w:t>
            </w:r>
          </w:p>
        </w:tc>
      </w:tr>
      <w:tr w:rsidR="003205AD" w:rsidRPr="00B37F98" w:rsidTr="006B4280">
        <w:tc>
          <w:tcPr>
            <w:tcW w:w="3227" w:type="dxa"/>
            <w:shd w:val="clear" w:color="auto" w:fill="E0E0E0"/>
          </w:tcPr>
          <w:p w:rsidR="003205AD" w:rsidRPr="00B37F98" w:rsidRDefault="003205AD" w:rsidP="001C5C86">
            <w:pPr>
              <w:pStyle w:val="TAH"/>
              <w:ind w:right="-99"/>
              <w:jc w:val="left"/>
            </w:pPr>
            <w:r w:rsidRPr="00B37F98">
              <w:t>TS or CR(s)</w:t>
            </w:r>
            <w:r w:rsidR="006B4280" w:rsidRPr="00B37F98">
              <w:t xml:space="preserve"> o</w:t>
            </w:r>
            <w:r w:rsidRPr="00B37F98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B37F98" w:rsidRDefault="003205AD" w:rsidP="001C5C86">
            <w:pPr>
              <w:pStyle w:val="TAH"/>
              <w:ind w:right="-99"/>
              <w:jc w:val="left"/>
            </w:pPr>
            <w:r w:rsidRPr="00B37F98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B37F98" w:rsidRDefault="003205AD" w:rsidP="001C5C86">
            <w:pPr>
              <w:pStyle w:val="TAH"/>
              <w:ind w:right="-99"/>
              <w:jc w:val="left"/>
            </w:pPr>
            <w:r w:rsidRPr="00B37F98">
              <w:t>Remarks</w:t>
            </w:r>
          </w:p>
        </w:tc>
      </w:tr>
      <w:tr w:rsidR="003205AD" w:rsidRPr="00B37F98" w:rsidTr="006B4280">
        <w:tc>
          <w:tcPr>
            <w:tcW w:w="3227" w:type="dxa"/>
          </w:tcPr>
          <w:p w:rsidR="003205AD" w:rsidRPr="00B37F98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B37F98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B37F98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B37F98" w:rsidTr="006B4280">
        <w:tc>
          <w:tcPr>
            <w:tcW w:w="9606" w:type="dxa"/>
            <w:gridSpan w:val="3"/>
            <w:shd w:val="clear" w:color="auto" w:fill="E0E0E0"/>
          </w:tcPr>
          <w:p w:rsidR="00790BCC" w:rsidRPr="00B37F98" w:rsidRDefault="004A6A60" w:rsidP="001C5C86">
            <w:pPr>
              <w:pStyle w:val="TAH"/>
              <w:ind w:right="-99"/>
              <w:jc w:val="left"/>
            </w:pPr>
            <w:r w:rsidRPr="00B37F98">
              <w:t>Related Work Item(s)</w:t>
            </w:r>
          </w:p>
        </w:tc>
      </w:tr>
      <w:tr w:rsidR="00790BCC" w:rsidRPr="00B37F98" w:rsidTr="006B4280">
        <w:tc>
          <w:tcPr>
            <w:tcW w:w="1101" w:type="dxa"/>
            <w:shd w:val="clear" w:color="auto" w:fill="E0E0E0"/>
          </w:tcPr>
          <w:p w:rsidR="00790BCC" w:rsidRPr="00B37F98" w:rsidRDefault="00790BCC" w:rsidP="001C5C86">
            <w:pPr>
              <w:pStyle w:val="TAH"/>
              <w:ind w:right="-99"/>
              <w:jc w:val="left"/>
            </w:pPr>
            <w:r w:rsidRPr="00B37F9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B37F98" w:rsidRDefault="00790BCC" w:rsidP="001C5C86">
            <w:pPr>
              <w:pStyle w:val="TAH"/>
              <w:ind w:right="-99"/>
              <w:jc w:val="left"/>
            </w:pPr>
            <w:r w:rsidRPr="00B37F98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B37F98" w:rsidRDefault="00790BCC" w:rsidP="001C5C86">
            <w:pPr>
              <w:pStyle w:val="TAH"/>
              <w:ind w:right="-99"/>
              <w:jc w:val="left"/>
            </w:pPr>
            <w:r w:rsidRPr="00B37F98">
              <w:t>TS</w:t>
            </w:r>
          </w:p>
        </w:tc>
      </w:tr>
      <w:tr w:rsidR="00790BCC" w:rsidRPr="00B37F98" w:rsidTr="00790BCC">
        <w:tc>
          <w:tcPr>
            <w:tcW w:w="1101" w:type="dxa"/>
          </w:tcPr>
          <w:p w:rsidR="00790BCC" w:rsidRPr="00B37F98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B37F98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B37F98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B37F98" w:rsidTr="006B4280">
        <w:tc>
          <w:tcPr>
            <w:tcW w:w="9606" w:type="dxa"/>
            <w:gridSpan w:val="4"/>
            <w:shd w:val="clear" w:color="auto" w:fill="E0E0E0"/>
          </w:tcPr>
          <w:p w:rsidR="00A36378" w:rsidRPr="00B37F98" w:rsidRDefault="00A36378" w:rsidP="001C5C86">
            <w:pPr>
              <w:pStyle w:val="TAH"/>
              <w:ind w:right="-99"/>
              <w:jc w:val="left"/>
            </w:pPr>
            <w:r w:rsidRPr="00B37F98">
              <w:t>Related Work Item(s)</w:t>
            </w:r>
          </w:p>
        </w:tc>
      </w:tr>
      <w:tr w:rsidR="007F7421" w:rsidRPr="00B37F98" w:rsidTr="006B4280">
        <w:tc>
          <w:tcPr>
            <w:tcW w:w="1101" w:type="dxa"/>
            <w:shd w:val="clear" w:color="auto" w:fill="E0E0E0"/>
          </w:tcPr>
          <w:p w:rsidR="007F7421" w:rsidRPr="00B37F98" w:rsidRDefault="007F7421" w:rsidP="001C5C86">
            <w:pPr>
              <w:pStyle w:val="TAH"/>
              <w:ind w:right="-99"/>
              <w:jc w:val="left"/>
            </w:pPr>
            <w:r w:rsidRPr="00B37F9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B37F98" w:rsidRDefault="007F7421" w:rsidP="001C5C86">
            <w:pPr>
              <w:pStyle w:val="TAH"/>
              <w:ind w:right="-99"/>
              <w:jc w:val="left"/>
            </w:pPr>
            <w:r w:rsidRPr="00B37F98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B37F98" w:rsidRDefault="007F7421" w:rsidP="001C5C86">
            <w:pPr>
              <w:pStyle w:val="TAH"/>
              <w:ind w:right="-99"/>
              <w:jc w:val="left"/>
            </w:pPr>
            <w:r w:rsidRPr="00B37F98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B37F98" w:rsidRDefault="007F7421" w:rsidP="001C5C86">
            <w:pPr>
              <w:pStyle w:val="TAH"/>
              <w:ind w:right="-99"/>
              <w:jc w:val="left"/>
            </w:pPr>
            <w:r w:rsidRPr="00B37F98">
              <w:t>TS / TR</w:t>
            </w:r>
          </w:p>
        </w:tc>
      </w:tr>
      <w:tr w:rsidR="002500F1" w:rsidRPr="00B37F98" w:rsidTr="007F7421">
        <w:tc>
          <w:tcPr>
            <w:tcW w:w="1101" w:type="dxa"/>
          </w:tcPr>
          <w:p w:rsidR="002500F1" w:rsidRPr="00B37F98" w:rsidRDefault="002500F1" w:rsidP="002500F1">
            <w:pPr>
              <w:pStyle w:val="TAL"/>
            </w:pPr>
          </w:p>
        </w:tc>
        <w:tc>
          <w:tcPr>
            <w:tcW w:w="3969" w:type="dxa"/>
          </w:tcPr>
          <w:p w:rsidR="002500F1" w:rsidRPr="00B37F98" w:rsidRDefault="002500F1" w:rsidP="002500F1">
            <w:pPr>
              <w:pStyle w:val="TAL"/>
            </w:pPr>
          </w:p>
        </w:tc>
        <w:tc>
          <w:tcPr>
            <w:tcW w:w="1984" w:type="dxa"/>
          </w:tcPr>
          <w:p w:rsidR="002500F1" w:rsidRPr="00B37F98" w:rsidRDefault="002500F1" w:rsidP="002500F1">
            <w:pPr>
              <w:pStyle w:val="TAL"/>
            </w:pPr>
          </w:p>
        </w:tc>
        <w:tc>
          <w:tcPr>
            <w:tcW w:w="2552" w:type="dxa"/>
          </w:tcPr>
          <w:p w:rsidR="002500F1" w:rsidRPr="00B37F98" w:rsidRDefault="002500F1" w:rsidP="002500F1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37F98" w:rsidTr="006B4280">
        <w:tc>
          <w:tcPr>
            <w:tcW w:w="9606" w:type="dxa"/>
            <w:gridSpan w:val="3"/>
            <w:shd w:val="clear" w:color="auto" w:fill="E0E0E0"/>
          </w:tcPr>
          <w:p w:rsidR="00A36378" w:rsidRPr="00B37F98" w:rsidRDefault="00052BF8" w:rsidP="001C5C86">
            <w:pPr>
              <w:pStyle w:val="TAH"/>
              <w:ind w:right="-99"/>
              <w:jc w:val="left"/>
            </w:pPr>
            <w:r w:rsidRPr="00B37F98">
              <w:t>Parent Building Block</w:t>
            </w:r>
          </w:p>
        </w:tc>
      </w:tr>
      <w:tr w:rsidR="00A36378" w:rsidRPr="00B37F98" w:rsidTr="006B4280">
        <w:tc>
          <w:tcPr>
            <w:tcW w:w="1101" w:type="dxa"/>
            <w:shd w:val="clear" w:color="auto" w:fill="E0E0E0"/>
          </w:tcPr>
          <w:p w:rsidR="00A36378" w:rsidRPr="00B37F98" w:rsidRDefault="00A36378" w:rsidP="001C5C86">
            <w:pPr>
              <w:pStyle w:val="TAH"/>
              <w:ind w:right="-99"/>
              <w:jc w:val="left"/>
            </w:pPr>
            <w:r w:rsidRPr="00B37F9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B37F98" w:rsidRDefault="00A36378" w:rsidP="001C5C86">
            <w:pPr>
              <w:pStyle w:val="TAH"/>
              <w:ind w:right="-99"/>
              <w:jc w:val="left"/>
            </w:pPr>
            <w:r w:rsidRPr="00B37F98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B37F98" w:rsidRDefault="00052BF8" w:rsidP="001C5C86">
            <w:pPr>
              <w:pStyle w:val="TAH"/>
              <w:ind w:right="-99"/>
              <w:jc w:val="left"/>
            </w:pPr>
            <w:r w:rsidRPr="00B37F98">
              <w:t>TS</w:t>
            </w:r>
          </w:p>
        </w:tc>
      </w:tr>
      <w:tr w:rsidR="00A36378" w:rsidRPr="00B37F98" w:rsidTr="00790BCC">
        <w:tc>
          <w:tcPr>
            <w:tcW w:w="1101" w:type="dxa"/>
          </w:tcPr>
          <w:p w:rsidR="00A36378" w:rsidRPr="00B37F9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B37F98" w:rsidRDefault="00A36378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4536" w:type="dxa"/>
          </w:tcPr>
          <w:p w:rsidR="00A36378" w:rsidRPr="00B37F9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6E4211" w:rsidRDefault="00316189" w:rsidP="00316189">
      <w:r>
        <w:rPr>
          <w:rFonts w:hint="eastAsia"/>
          <w:lang w:eastAsia="zh-CN"/>
        </w:rPr>
        <w:t xml:space="preserve">In order to satisfy </w:t>
      </w:r>
      <w:r w:rsidR="002D3119">
        <w:rPr>
          <w:rFonts w:hint="eastAsia"/>
          <w:lang w:eastAsia="zh-CN"/>
        </w:rPr>
        <w:t>users</w:t>
      </w:r>
      <w:r w:rsidR="002D3119">
        <w:rPr>
          <w:lang w:eastAsia="zh-CN"/>
        </w:rPr>
        <w:t>’</w:t>
      </w:r>
      <w:r w:rsidR="002D3119">
        <w:rPr>
          <w:rFonts w:hint="eastAsia"/>
          <w:lang w:eastAsia="zh-CN"/>
        </w:rPr>
        <w:t xml:space="preserve"> increasing </w:t>
      </w:r>
      <w:r>
        <w:rPr>
          <w:rFonts w:hint="eastAsia"/>
          <w:lang w:eastAsia="zh-CN"/>
        </w:rPr>
        <w:t>requirements for high</w:t>
      </w:r>
      <w:r w:rsidR="002D3119">
        <w:rPr>
          <w:rFonts w:hint="eastAsia"/>
          <w:lang w:eastAsia="zh-CN"/>
        </w:rPr>
        <w:t>er</w:t>
      </w:r>
      <w:r>
        <w:rPr>
          <w:rFonts w:hint="eastAsia"/>
          <w:lang w:eastAsia="zh-CN"/>
        </w:rPr>
        <w:t xml:space="preserve"> mobile broadband, low</w:t>
      </w:r>
      <w:r w:rsidR="002D3119">
        <w:rPr>
          <w:rFonts w:hint="eastAsia"/>
          <w:lang w:eastAsia="zh-CN"/>
        </w:rPr>
        <w:t>er</w:t>
      </w:r>
      <w:r>
        <w:rPr>
          <w:rFonts w:hint="eastAsia"/>
          <w:lang w:eastAsia="zh-CN"/>
        </w:rPr>
        <w:t xml:space="preserve"> latency</w:t>
      </w:r>
      <w:r w:rsidR="002D3119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high</w:t>
      </w:r>
      <w:r w:rsidR="002D3119">
        <w:rPr>
          <w:rFonts w:hint="eastAsia"/>
          <w:lang w:eastAsia="zh-CN"/>
        </w:rPr>
        <w:t>er</w:t>
      </w:r>
      <w:r>
        <w:rPr>
          <w:rFonts w:hint="eastAsia"/>
          <w:lang w:eastAsia="zh-CN"/>
        </w:rPr>
        <w:t xml:space="preserve"> mobility </w:t>
      </w:r>
      <w:r w:rsidR="002D3119">
        <w:rPr>
          <w:rFonts w:hint="eastAsia"/>
          <w:lang w:eastAsia="zh-CN"/>
        </w:rPr>
        <w:t>and so on</w:t>
      </w:r>
      <w:r>
        <w:rPr>
          <w:rFonts w:hint="eastAsia"/>
          <w:lang w:eastAsia="zh-CN"/>
        </w:rPr>
        <w:t xml:space="preserve"> , the study on next </w:t>
      </w:r>
      <w:r>
        <w:rPr>
          <w:lang w:eastAsia="zh-CN"/>
        </w:rPr>
        <w:t>generation</w:t>
      </w:r>
      <w:r>
        <w:rPr>
          <w:rFonts w:hint="eastAsia"/>
          <w:lang w:eastAsia="zh-CN"/>
        </w:rPr>
        <w:t xml:space="preserve"> </w:t>
      </w:r>
      <w:r w:rsidR="002D3119">
        <w:rPr>
          <w:rFonts w:hint="eastAsia"/>
          <w:lang w:eastAsia="zh-CN"/>
        </w:rPr>
        <w:t xml:space="preserve">mobile </w:t>
      </w:r>
      <w:r>
        <w:rPr>
          <w:rFonts w:hint="eastAsia"/>
          <w:lang w:eastAsia="zh-CN"/>
        </w:rPr>
        <w:t xml:space="preserve">network (5G) has been launched in many SDOs such as NGMN, 5GPPP and </w:t>
      </w:r>
      <w:r w:rsidRPr="00C85253">
        <w:rPr>
          <w:lang w:eastAsia="zh-CN"/>
        </w:rPr>
        <w:t>Chinese IMT-2020 (5G) Promotion Group</w:t>
      </w:r>
      <w:r>
        <w:t xml:space="preserve"> </w:t>
      </w:r>
      <w:r>
        <w:rPr>
          <w:rFonts w:hint="eastAsia"/>
          <w:lang w:eastAsia="zh-CN"/>
        </w:rPr>
        <w:t xml:space="preserve">etc. </w:t>
      </w:r>
      <w:r w:rsidRPr="00102064">
        <w:rPr>
          <w:rFonts w:hint="eastAsia"/>
          <w:lang w:eastAsia="zh-CN"/>
        </w:rPr>
        <w:t xml:space="preserve">3GPP SA1 and SA2 have already started </w:t>
      </w:r>
      <w:r w:rsidR="002D3119">
        <w:rPr>
          <w:rFonts w:hint="eastAsia"/>
          <w:lang w:eastAsia="zh-CN"/>
        </w:rPr>
        <w:t xml:space="preserve">related </w:t>
      </w:r>
      <w:r w:rsidRPr="00102064">
        <w:rPr>
          <w:rFonts w:hint="eastAsia"/>
          <w:lang w:eastAsia="zh-CN"/>
        </w:rPr>
        <w:t>study</w:t>
      </w:r>
      <w:r w:rsidR="002D3119">
        <w:rPr>
          <w:rFonts w:hint="eastAsia"/>
          <w:lang w:eastAsia="zh-CN"/>
        </w:rPr>
        <w:t xml:space="preserve"> as well</w:t>
      </w:r>
      <w:r w:rsidRPr="00102064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More than seventy use cases have</w:t>
      </w:r>
      <w:r w:rsidRPr="00102064">
        <w:rPr>
          <w:rFonts w:hint="eastAsia"/>
          <w:lang w:eastAsia="zh-CN"/>
        </w:rPr>
        <w:t xml:space="preserve"> been proposed by SA1 SMART</w:t>
      </w:r>
      <w:r>
        <w:rPr>
          <w:rFonts w:hint="eastAsia"/>
          <w:lang w:eastAsia="zh-CN"/>
        </w:rPr>
        <w:t>ER</w:t>
      </w:r>
      <w:r w:rsidRPr="00102064">
        <w:rPr>
          <w:rFonts w:hint="eastAsia"/>
          <w:lang w:eastAsia="zh-CN"/>
        </w:rPr>
        <w:t xml:space="preserve"> and </w:t>
      </w:r>
      <w:r w:rsidR="0071623F">
        <w:rPr>
          <w:rFonts w:hint="eastAsia"/>
          <w:lang w:eastAsia="zh-CN"/>
        </w:rPr>
        <w:t>next generation mobile network</w:t>
      </w:r>
      <w:r w:rsidRPr="0010206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Pr="00102064">
        <w:rPr>
          <w:rFonts w:hint="eastAsia"/>
          <w:lang w:eastAsia="zh-CN"/>
        </w:rPr>
        <w:t xml:space="preserve">rchitecture is being studied by SA2. </w:t>
      </w:r>
      <w:r w:rsidR="002D3119">
        <w:rPr>
          <w:rFonts w:hint="eastAsia"/>
          <w:lang w:eastAsia="zh-CN"/>
        </w:rPr>
        <w:t xml:space="preserve">A </w:t>
      </w:r>
      <w:r>
        <w:rPr>
          <w:rFonts w:hint="eastAsia"/>
          <w:lang w:eastAsia="zh-CN"/>
        </w:rPr>
        <w:t xml:space="preserve">new SID </w:t>
      </w:r>
      <w:r w:rsidRPr="002007EB">
        <w:rPr>
          <w:lang w:eastAsia="zh-CN"/>
        </w:rPr>
        <w:t xml:space="preserve">on </w:t>
      </w:r>
      <w:bookmarkStart w:id="6" w:name="OLE_LINK3"/>
      <w:bookmarkStart w:id="7" w:name="OLE_LINK4"/>
      <w:bookmarkStart w:id="8" w:name="OLE_LINK5"/>
      <w:r w:rsidRPr="002007EB">
        <w:rPr>
          <w:lang w:eastAsia="zh-CN"/>
        </w:rPr>
        <w:t>Scenarios and Requirements</w:t>
      </w:r>
      <w:bookmarkEnd w:id="6"/>
      <w:bookmarkEnd w:id="7"/>
      <w:r w:rsidRPr="002007EB">
        <w:rPr>
          <w:lang w:eastAsia="zh-CN"/>
        </w:rPr>
        <w:t xml:space="preserve"> for Next Generation Access Technologies</w:t>
      </w:r>
      <w:bookmarkEnd w:id="8"/>
      <w:r w:rsidRPr="002007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has </w:t>
      </w:r>
      <w:r w:rsidR="004814C9">
        <w:rPr>
          <w:rFonts w:hint="eastAsia"/>
          <w:lang w:eastAsia="zh-CN"/>
        </w:rPr>
        <w:t xml:space="preserve">also </w:t>
      </w:r>
      <w:r>
        <w:rPr>
          <w:rFonts w:hint="eastAsia"/>
          <w:lang w:eastAsia="zh-CN"/>
        </w:rPr>
        <w:t xml:space="preserve">been approved </w:t>
      </w:r>
      <w:r w:rsidR="004814C9">
        <w:rPr>
          <w:rFonts w:hint="eastAsia"/>
          <w:lang w:eastAsia="zh-CN"/>
        </w:rPr>
        <w:t xml:space="preserve">at </w:t>
      </w:r>
      <w:r>
        <w:rPr>
          <w:rFonts w:hint="eastAsia"/>
          <w:lang w:eastAsia="zh-CN"/>
        </w:rPr>
        <w:t>RAN</w:t>
      </w:r>
      <w:r>
        <w:rPr>
          <w:lang w:eastAsia="zh-CN"/>
        </w:rPr>
        <w:t>’</w:t>
      </w:r>
      <w:r>
        <w:rPr>
          <w:rFonts w:hint="eastAsia"/>
          <w:lang w:eastAsia="zh-CN"/>
        </w:rPr>
        <w:t>s 70</w:t>
      </w:r>
      <w:r w:rsidRPr="00F0390F">
        <w:rPr>
          <w:vertAlign w:val="superscript"/>
          <w:lang w:eastAsia="zh-CN"/>
        </w:rPr>
        <w:t>th</w:t>
      </w:r>
      <w:r>
        <w:rPr>
          <w:rFonts w:hint="eastAsia"/>
          <w:lang w:eastAsia="zh-CN"/>
        </w:rPr>
        <w:t xml:space="preserve"> meeting. </w:t>
      </w:r>
    </w:p>
    <w:p w:rsidR="004B286E" w:rsidRDefault="004B286E" w:rsidP="00316189">
      <w:pPr>
        <w:rPr>
          <w:lang w:eastAsia="zh-CN"/>
        </w:rPr>
      </w:pPr>
      <w:bookmarkStart w:id="9" w:name="OLE_LINK51"/>
      <w:bookmarkStart w:id="10" w:name="OLE_LINK52"/>
      <w:r>
        <w:rPr>
          <w:rFonts w:hint="eastAsia"/>
          <w:lang w:eastAsia="zh-CN"/>
        </w:rPr>
        <w:t>Currently, 72 use cases have been proposed by SA1</w:t>
      </w:r>
      <w:r>
        <w:rPr>
          <w:lang w:eastAsia="zh-CN"/>
        </w:rPr>
        <w:t>’</w:t>
      </w:r>
      <w:r>
        <w:rPr>
          <w:rFonts w:hint="eastAsia"/>
          <w:lang w:eastAsia="zh-CN"/>
        </w:rPr>
        <w:t>s SMARTER item. In section 6.2 in TR22.891, these cases are categorised into 5 groups i.e enhanced Mobile Broadband (eMBB), Critical communications (CriC), M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ssive Internet of Things (MIoT), Network operation (NEO) and eV2X. We find </w:t>
      </w:r>
      <w:r w:rsidR="004814C9">
        <w:rPr>
          <w:rFonts w:hint="eastAsia"/>
          <w:lang w:eastAsia="zh-CN"/>
        </w:rPr>
        <w:t xml:space="preserve">that </w:t>
      </w:r>
      <w:r>
        <w:rPr>
          <w:rFonts w:hint="eastAsia"/>
          <w:lang w:eastAsia="zh-CN"/>
        </w:rPr>
        <w:t xml:space="preserve">some </w:t>
      </w:r>
      <w:r w:rsidR="00DB3953">
        <w:rPr>
          <w:rFonts w:hint="eastAsia"/>
          <w:lang w:eastAsia="zh-CN"/>
        </w:rPr>
        <w:t>security requirements</w:t>
      </w:r>
      <w:r w:rsidR="004814C9" w:rsidRPr="004814C9">
        <w:rPr>
          <w:rFonts w:hint="eastAsia"/>
          <w:lang w:eastAsia="zh-CN"/>
        </w:rPr>
        <w:t xml:space="preserve"> </w:t>
      </w:r>
      <w:r w:rsidR="004814C9">
        <w:rPr>
          <w:rFonts w:hint="eastAsia"/>
          <w:lang w:eastAsia="zh-CN"/>
        </w:rPr>
        <w:t>can</w:t>
      </w:r>
      <w:r w:rsidR="00DB3953">
        <w:rPr>
          <w:rFonts w:hint="eastAsia"/>
          <w:lang w:eastAsia="zh-CN"/>
        </w:rPr>
        <w:t xml:space="preserve"> be d</w:t>
      </w:r>
      <w:r w:rsidR="004814C9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rived from </w:t>
      </w:r>
      <w:r w:rsidR="00DB3953">
        <w:rPr>
          <w:rFonts w:hint="eastAsia"/>
          <w:lang w:eastAsia="zh-CN"/>
        </w:rPr>
        <w:t xml:space="preserve">the features of </w:t>
      </w:r>
      <w:r>
        <w:rPr>
          <w:rFonts w:hint="eastAsia"/>
          <w:lang w:eastAsia="zh-CN"/>
        </w:rPr>
        <w:t xml:space="preserve">these use cases. For example: </w:t>
      </w:r>
    </w:p>
    <w:p w:rsidR="006C1AC9" w:rsidRDefault="00DB3953" w:rsidP="004B286E">
      <w:pPr>
        <w:pStyle w:val="af6"/>
        <w:numPr>
          <w:ilvl w:val="0"/>
          <w:numId w:val="21"/>
        </w:numPr>
        <w:ind w:firstLineChars="0"/>
      </w:pPr>
      <w:r>
        <w:rPr>
          <w:rFonts w:hint="eastAsia"/>
          <w:lang w:eastAsia="zh-CN"/>
        </w:rPr>
        <w:t>For eMBB</w:t>
      </w:r>
      <w:r w:rsidR="00FA3EB6">
        <w:rPr>
          <w:rFonts w:hint="eastAsia"/>
          <w:lang w:eastAsia="zh-CN"/>
        </w:rPr>
        <w:t xml:space="preserve"> and eV2X</w:t>
      </w:r>
      <w:r>
        <w:rPr>
          <w:rFonts w:hint="eastAsia"/>
          <w:lang w:eastAsia="zh-CN"/>
        </w:rPr>
        <w:t>: H</w:t>
      </w:r>
      <w:r w:rsidRPr="00DB3953">
        <w:rPr>
          <w:lang w:eastAsia="zh-CN"/>
        </w:rPr>
        <w:t>igh broadband and low latency demands enhanced key update mechanisms</w:t>
      </w:r>
      <w:r>
        <w:rPr>
          <w:rFonts w:hint="eastAsia"/>
          <w:lang w:eastAsia="zh-CN"/>
        </w:rPr>
        <w:t xml:space="preserve">; </w:t>
      </w:r>
      <w:r w:rsidR="004814C9">
        <w:rPr>
          <w:rFonts w:hint="eastAsia"/>
          <w:lang w:eastAsia="zh-CN"/>
        </w:rPr>
        <w:t>h</w:t>
      </w:r>
      <w:r w:rsidRPr="00DB3953">
        <w:rPr>
          <w:lang w:eastAsia="zh-CN"/>
        </w:rPr>
        <w:t>igh mobility</w:t>
      </w:r>
      <w:r>
        <w:rPr>
          <w:lang w:eastAsia="zh-CN"/>
        </w:rPr>
        <w:t xml:space="preserve"> and low latency</w:t>
      </w:r>
      <w:r>
        <w:rPr>
          <w:rFonts w:hint="eastAsia"/>
          <w:lang w:eastAsia="zh-CN"/>
        </w:rPr>
        <w:t xml:space="preserve"> </w:t>
      </w:r>
      <w:r w:rsidRPr="00DB3953">
        <w:rPr>
          <w:lang w:eastAsia="zh-CN"/>
        </w:rPr>
        <w:t>demands enhanced handover key generation mechanisms</w:t>
      </w:r>
      <w:r>
        <w:rPr>
          <w:rFonts w:hint="eastAsia"/>
          <w:lang w:eastAsia="zh-CN"/>
        </w:rPr>
        <w:t xml:space="preserve">. </w:t>
      </w:r>
    </w:p>
    <w:p w:rsidR="00DB3953" w:rsidRDefault="00DB3953" w:rsidP="004B286E">
      <w:pPr>
        <w:pStyle w:val="af6"/>
        <w:numPr>
          <w:ilvl w:val="0"/>
          <w:numId w:val="21"/>
        </w:numPr>
        <w:ind w:firstLineChars="0"/>
      </w:pPr>
      <w:r>
        <w:rPr>
          <w:rFonts w:hint="eastAsia"/>
          <w:lang w:eastAsia="zh-CN"/>
        </w:rPr>
        <w:t>For CriC: H</w:t>
      </w:r>
      <w:r w:rsidRPr="00DB3953">
        <w:rPr>
          <w:lang w:eastAsia="zh-CN"/>
        </w:rPr>
        <w:t>igher</w:t>
      </w:r>
      <w:r>
        <w:rPr>
          <w:lang w:eastAsia="zh-CN"/>
        </w:rPr>
        <w:t xml:space="preserve"> reliability and lower latency</w:t>
      </w:r>
      <w:r>
        <w:rPr>
          <w:rFonts w:hint="eastAsia"/>
          <w:lang w:eastAsia="zh-CN"/>
        </w:rPr>
        <w:t xml:space="preserve"> </w:t>
      </w:r>
      <w:r w:rsidRPr="00DB3953">
        <w:rPr>
          <w:lang w:eastAsia="zh-CN"/>
        </w:rPr>
        <w:t>demands data transmissi</w:t>
      </w:r>
      <w:r>
        <w:rPr>
          <w:lang w:eastAsia="zh-CN"/>
        </w:rPr>
        <w:t xml:space="preserve">on protection mechanism and </w:t>
      </w:r>
      <w:r w:rsidRPr="00DB3953">
        <w:rPr>
          <w:lang w:eastAsia="zh-CN"/>
        </w:rPr>
        <w:t>lightweight key provisioning and cryptogram algorithm</w:t>
      </w:r>
      <w:r>
        <w:rPr>
          <w:rFonts w:hint="eastAsia"/>
          <w:lang w:eastAsia="zh-CN"/>
        </w:rPr>
        <w:t>.</w:t>
      </w:r>
    </w:p>
    <w:p w:rsidR="00DB3953" w:rsidRDefault="00DB3953" w:rsidP="004B286E">
      <w:pPr>
        <w:pStyle w:val="af6"/>
        <w:numPr>
          <w:ilvl w:val="0"/>
          <w:numId w:val="21"/>
        </w:numPr>
        <w:ind w:firstLineChars="0"/>
      </w:pPr>
      <w:r>
        <w:rPr>
          <w:rFonts w:hint="eastAsia"/>
          <w:lang w:eastAsia="zh-CN"/>
        </w:rPr>
        <w:t>For MIoT: L</w:t>
      </w:r>
      <w:r>
        <w:rPr>
          <w:lang w:eastAsia="zh-CN"/>
        </w:rPr>
        <w:t>ow power devices</w:t>
      </w:r>
      <w:r w:rsidRPr="00DB3953">
        <w:rPr>
          <w:lang w:eastAsia="zh-CN"/>
        </w:rPr>
        <w:t xml:space="preserve"> demand an authentication and data transmission protection mechanism of low power consumption</w:t>
      </w:r>
      <w:r w:rsidR="00FF04A8">
        <w:rPr>
          <w:rFonts w:hint="eastAsia"/>
          <w:lang w:eastAsia="zh-CN"/>
        </w:rPr>
        <w:t xml:space="preserve">; </w:t>
      </w:r>
      <w:r w:rsidR="00FF04A8" w:rsidRPr="00FF04A8">
        <w:rPr>
          <w:lang w:eastAsia="zh-CN"/>
        </w:rPr>
        <w:t>Massive number of devices demands an appropriate and efficient authentication mechanism capable of handling massive number of entities simultaneously.</w:t>
      </w:r>
    </w:p>
    <w:p w:rsidR="00FF04A8" w:rsidRDefault="00FF04A8" w:rsidP="004B286E">
      <w:pPr>
        <w:pStyle w:val="af6"/>
        <w:numPr>
          <w:ilvl w:val="0"/>
          <w:numId w:val="21"/>
        </w:numPr>
        <w:ind w:firstLineChars="0"/>
      </w:pPr>
      <w:r>
        <w:rPr>
          <w:rFonts w:hint="eastAsia"/>
          <w:lang w:eastAsia="zh-CN"/>
        </w:rPr>
        <w:t xml:space="preserve">For NEO: </w:t>
      </w:r>
      <w:r w:rsidRPr="00FF04A8">
        <w:rPr>
          <w:lang w:eastAsia="zh-CN"/>
        </w:rPr>
        <w:t>Flexibility and scalability demands to resolve the security problems related to network slicing</w:t>
      </w:r>
      <w:r>
        <w:rPr>
          <w:rFonts w:hint="eastAsia"/>
          <w:lang w:eastAsia="zh-CN"/>
        </w:rPr>
        <w:t xml:space="preserve">; </w:t>
      </w:r>
      <w:r w:rsidRPr="00FF04A8">
        <w:rPr>
          <w:lang w:eastAsia="zh-CN"/>
        </w:rPr>
        <w:t>Multi access network demands a unified authentication framework</w:t>
      </w:r>
      <w:r>
        <w:rPr>
          <w:rFonts w:hint="eastAsia"/>
          <w:lang w:eastAsia="zh-CN"/>
        </w:rPr>
        <w:t>.</w:t>
      </w:r>
    </w:p>
    <w:bookmarkEnd w:id="9"/>
    <w:bookmarkEnd w:id="10"/>
    <w:p w:rsidR="004814C9" w:rsidRDefault="004814C9" w:rsidP="00B53C06">
      <w:pPr>
        <w:rPr>
          <w:lang w:eastAsia="zh-CN"/>
        </w:rPr>
      </w:pPr>
      <w:r>
        <w:rPr>
          <w:rFonts w:hint="eastAsia"/>
          <w:lang w:eastAsia="zh-CN"/>
        </w:rPr>
        <w:t>RAN</w:t>
      </w:r>
      <w:r>
        <w:rPr>
          <w:lang w:eastAsia="zh-CN"/>
        </w:rPr>
        <w:t>’</w:t>
      </w:r>
      <w:r>
        <w:rPr>
          <w:rFonts w:hint="eastAsia"/>
          <w:lang w:eastAsia="zh-CN"/>
        </w:rPr>
        <w:t>s 5G a</w:t>
      </w:r>
      <w:r w:rsidRPr="00BC03EB">
        <w:rPr>
          <w:lang w:eastAsia="zh-CN"/>
        </w:rPr>
        <w:t xml:space="preserve">ccess </w:t>
      </w:r>
      <w:r>
        <w:rPr>
          <w:rFonts w:hint="eastAsia"/>
          <w:lang w:eastAsia="zh-CN"/>
        </w:rPr>
        <w:t>t</w:t>
      </w:r>
      <w:r w:rsidRPr="00BC03EB">
        <w:rPr>
          <w:lang w:eastAsia="zh-CN"/>
        </w:rPr>
        <w:t>echnologies</w:t>
      </w:r>
      <w:r w:rsidRPr="00BC03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SID echos SA1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use cases. Its objective part (Section 4) states that the analyzed </w:t>
      </w:r>
      <w:r w:rsidRPr="006C5FD2">
        <w:rPr>
          <w:lang w:eastAsia="zh-CN"/>
        </w:rPr>
        <w:t>usage scenarios includ</w:t>
      </w:r>
      <w:r w:rsidRPr="006C5FD2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>Enhanced mobile broadband</w:t>
      </w:r>
      <w:r>
        <w:rPr>
          <w:rFonts w:hint="eastAsia"/>
          <w:lang w:val="en-US" w:eastAsia="zh-CN"/>
        </w:rPr>
        <w:t xml:space="preserve">, </w:t>
      </w:r>
      <w:r>
        <w:rPr>
          <w:lang w:val="en-US"/>
        </w:rPr>
        <w:t>Massive machine-type communications</w:t>
      </w:r>
      <w:r>
        <w:rPr>
          <w:rFonts w:hint="eastAsia"/>
          <w:lang w:val="en-US" w:eastAsia="zh-CN"/>
        </w:rPr>
        <w:t xml:space="preserve"> and </w:t>
      </w:r>
      <w:r>
        <w:rPr>
          <w:lang w:val="en-US"/>
        </w:rPr>
        <w:t>Ultra reliable and low latency communications</w:t>
      </w:r>
      <w:r>
        <w:rPr>
          <w:rFonts w:hint="eastAsia"/>
          <w:lang w:val="en-US" w:eastAsia="zh-CN"/>
        </w:rPr>
        <w:t>, which is consistent with SA1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vision.</w:t>
      </w:r>
    </w:p>
    <w:p w:rsidR="006E4211" w:rsidRPr="008A356B" w:rsidRDefault="007D1DEB" w:rsidP="00B53C06">
      <w:pPr>
        <w:rPr>
          <w:rFonts w:ascii="Calibri" w:hAnsi="Calibri" w:cs="SimSun"/>
          <w:lang w:eastAsia="zh-CN"/>
        </w:rPr>
      </w:pPr>
      <w:r>
        <w:rPr>
          <w:rFonts w:hint="eastAsia"/>
          <w:lang w:eastAsia="zh-CN"/>
        </w:rPr>
        <w:t xml:space="preserve">As for </w:t>
      </w:r>
      <w:r w:rsidR="005974A0">
        <w:rPr>
          <w:rFonts w:hint="eastAsia"/>
          <w:lang w:eastAsia="zh-CN"/>
        </w:rPr>
        <w:t>SA2</w:t>
      </w:r>
      <w:r>
        <w:rPr>
          <w:rFonts w:hint="eastAsia"/>
          <w:lang w:eastAsia="zh-CN"/>
        </w:rPr>
        <w:t>,</w:t>
      </w:r>
      <w:r w:rsidR="005974A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its</w:t>
      </w:r>
      <w:r w:rsidR="005974A0">
        <w:rPr>
          <w:rFonts w:hint="eastAsia"/>
          <w:lang w:eastAsia="zh-CN"/>
        </w:rPr>
        <w:t xml:space="preserve"> </w:t>
      </w:r>
      <w:r w:rsidR="005974A0" w:rsidRPr="00EA0F7C">
        <w:rPr>
          <w:lang w:eastAsia="zh-CN"/>
        </w:rPr>
        <w:t xml:space="preserve">High level </w:t>
      </w:r>
      <w:bookmarkStart w:id="11" w:name="OLE_LINK241"/>
      <w:bookmarkStart w:id="12" w:name="OLE_LINK242"/>
      <w:r w:rsidR="005974A0" w:rsidRPr="00EA0F7C">
        <w:rPr>
          <w:lang w:eastAsia="zh-CN"/>
        </w:rPr>
        <w:t>Architectural Requirements</w:t>
      </w:r>
      <w:bookmarkEnd w:id="11"/>
      <w:bookmarkEnd w:id="12"/>
      <w:r w:rsidR="005974A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make it very clear that </w:t>
      </w:r>
      <w:r w:rsidR="004814C9">
        <w:rPr>
          <w:rFonts w:hint="eastAsia"/>
          <w:lang w:eastAsia="zh-CN"/>
        </w:rPr>
        <w:t>a u</w:t>
      </w:r>
      <w:r w:rsidR="005974A0" w:rsidRPr="00D27CC5">
        <w:rPr>
          <w:rFonts w:eastAsia="Malgun Gothic"/>
        </w:rPr>
        <w:t>nified authentication framework</w:t>
      </w:r>
      <w:r w:rsidR="005974A0">
        <w:rPr>
          <w:rFonts w:hint="eastAsia"/>
          <w:lang w:eastAsia="zh-CN"/>
        </w:rPr>
        <w:t xml:space="preserve"> </w:t>
      </w:r>
      <w:r w:rsidR="005974A0" w:rsidRPr="00AB2C48">
        <w:rPr>
          <w:lang w:eastAsia="zh-CN"/>
        </w:rPr>
        <w:t>for different access systems</w:t>
      </w:r>
      <w:r>
        <w:rPr>
          <w:rFonts w:hint="eastAsia"/>
          <w:lang w:eastAsia="zh-CN"/>
        </w:rPr>
        <w:t xml:space="preserve"> will be one of the essential considerations</w:t>
      </w:r>
      <w:r w:rsidR="005974A0">
        <w:rPr>
          <w:rFonts w:hint="eastAsia"/>
          <w:lang w:eastAsia="zh-CN"/>
        </w:rPr>
        <w:t>.</w:t>
      </w:r>
      <w:r w:rsidR="00B53C06">
        <w:rPr>
          <w:rFonts w:hint="eastAsia"/>
          <w:lang w:eastAsia="zh-CN"/>
        </w:rPr>
        <w:t xml:space="preserve"> </w:t>
      </w:r>
      <w:r w:rsidR="008A356B">
        <w:rPr>
          <w:rFonts w:hint="eastAsia"/>
          <w:lang w:eastAsia="zh-CN"/>
        </w:rPr>
        <w:t xml:space="preserve">Besides, some other architectural requirements such as network slicing also have security implications which SA3 should </w:t>
      </w:r>
      <w:r w:rsidR="00124DFC">
        <w:rPr>
          <w:rFonts w:hint="eastAsia"/>
          <w:lang w:eastAsia="zh-CN"/>
        </w:rPr>
        <w:t>consider.</w:t>
      </w:r>
    </w:p>
    <w:p w:rsidR="005974A0" w:rsidRDefault="005974A0" w:rsidP="006E4211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above analysis, we can find some security requirements driven by 5G use cases and architecture. Since </w:t>
      </w:r>
      <w:r>
        <w:rPr>
          <w:lang w:eastAsia="zh-CN"/>
        </w:rPr>
        <w:t>differ</w:t>
      </w:r>
      <w:r>
        <w:rPr>
          <w:rFonts w:hint="eastAsia"/>
          <w:lang w:eastAsia="zh-CN"/>
        </w:rPr>
        <w:t xml:space="preserve">ent scenarios have different security requirements, </w:t>
      </w:r>
      <w:r w:rsidRPr="00407055">
        <w:rPr>
          <w:lang w:eastAsia="zh-CN"/>
        </w:rPr>
        <w:t xml:space="preserve">5G </w:t>
      </w:r>
      <w:r>
        <w:rPr>
          <w:rFonts w:hint="eastAsia"/>
          <w:lang w:eastAsia="zh-CN"/>
        </w:rPr>
        <w:t xml:space="preserve">network will </w:t>
      </w:r>
      <w:r w:rsidRPr="00407055">
        <w:rPr>
          <w:lang w:eastAsia="zh-CN"/>
        </w:rPr>
        <w:t xml:space="preserve">need a flexible architecture to support the security </w:t>
      </w:r>
      <w:r>
        <w:rPr>
          <w:rFonts w:hint="eastAsia"/>
          <w:lang w:eastAsia="zh-CN"/>
        </w:rPr>
        <w:t xml:space="preserve">requirements </w:t>
      </w:r>
      <w:r w:rsidRPr="00407055">
        <w:rPr>
          <w:lang w:eastAsia="zh-CN"/>
        </w:rPr>
        <w:t xml:space="preserve">of </w:t>
      </w:r>
      <w:r>
        <w:rPr>
          <w:rFonts w:hint="eastAsia"/>
          <w:lang w:eastAsia="zh-CN"/>
        </w:rPr>
        <w:t xml:space="preserve">the </w:t>
      </w:r>
      <w:r w:rsidRPr="00407055">
        <w:rPr>
          <w:lang w:eastAsia="zh-CN"/>
        </w:rPr>
        <w:t xml:space="preserve">different </w:t>
      </w:r>
      <w:r>
        <w:rPr>
          <w:rFonts w:hint="eastAsia"/>
          <w:lang w:eastAsia="zh-CN"/>
        </w:rPr>
        <w:t>5G</w:t>
      </w:r>
      <w:r w:rsidRPr="00407055">
        <w:rPr>
          <w:lang w:eastAsia="zh-CN"/>
        </w:rPr>
        <w:t xml:space="preserve"> scenarios. 5G </w:t>
      </w:r>
      <w:bookmarkStart w:id="13" w:name="OLE_LINK183"/>
      <w:r w:rsidRPr="00407055">
        <w:rPr>
          <w:lang w:eastAsia="zh-CN"/>
        </w:rPr>
        <w:t xml:space="preserve">security architecture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need</w:t>
      </w:r>
      <w:r w:rsidRPr="00407055">
        <w:rPr>
          <w:lang w:eastAsia="zh-CN"/>
        </w:rPr>
        <w:t xml:space="preserve"> to provide</w:t>
      </w:r>
      <w:bookmarkEnd w:id="13"/>
      <w:r w:rsidRPr="00407055">
        <w:rPr>
          <w:lang w:eastAsia="zh-CN"/>
        </w:rPr>
        <w:t xml:space="preserve"> </w:t>
      </w:r>
      <w:r w:rsidRPr="00E0383E">
        <w:rPr>
          <w:lang w:eastAsia="zh-CN"/>
        </w:rPr>
        <w:t>appropriate and efficient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lastRenderedPageBreak/>
        <w:t xml:space="preserve">authentication, </w:t>
      </w:r>
      <w:r w:rsidR="00933FBC" w:rsidRPr="00E0383E">
        <w:rPr>
          <w:lang w:eastAsia="zh-CN"/>
        </w:rPr>
        <w:t>confidentiality and integrity</w:t>
      </w:r>
      <w:r w:rsidR="00933FBC">
        <w:rPr>
          <w:rFonts w:hint="eastAsia"/>
          <w:lang w:eastAsia="zh-CN"/>
        </w:rPr>
        <w:t xml:space="preserve"> protection, </w:t>
      </w:r>
      <w:r>
        <w:rPr>
          <w:rFonts w:hint="eastAsia"/>
          <w:lang w:eastAsia="zh-CN"/>
        </w:rPr>
        <w:t>key provisioning, key update</w:t>
      </w:r>
      <w:r w:rsidR="00933FBC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handover key generation mechanisms, </w:t>
      </w:r>
      <w:r w:rsidR="00933FBC">
        <w:rPr>
          <w:rFonts w:hint="eastAsia"/>
          <w:lang w:eastAsia="zh-CN"/>
        </w:rPr>
        <w:t>and</w:t>
      </w:r>
      <w:r w:rsidR="00933FBC" w:rsidRPr="00E0383E">
        <w:rPr>
          <w:lang w:eastAsia="zh-CN"/>
        </w:rPr>
        <w:t xml:space="preserve"> </w:t>
      </w:r>
      <w:r w:rsidRPr="00E0383E">
        <w:rPr>
          <w:lang w:eastAsia="zh-CN"/>
        </w:rPr>
        <w:t>cryptogram algorithm</w:t>
      </w:r>
      <w:r w:rsidR="00933FB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. 5G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</w:t>
      </w:r>
      <w:r w:rsidRPr="00407055">
        <w:rPr>
          <w:lang w:eastAsia="zh-CN"/>
        </w:rPr>
        <w:t xml:space="preserve">architecture </w:t>
      </w:r>
      <w:r>
        <w:rPr>
          <w:rFonts w:hint="eastAsia"/>
          <w:lang w:eastAsia="zh-CN"/>
        </w:rPr>
        <w:t xml:space="preserve">will also </w:t>
      </w:r>
      <w:r>
        <w:rPr>
          <w:lang w:eastAsia="zh-CN"/>
        </w:rPr>
        <w:t>need</w:t>
      </w:r>
      <w:r w:rsidRPr="00407055">
        <w:rPr>
          <w:lang w:eastAsia="zh-CN"/>
        </w:rPr>
        <w:t xml:space="preserve"> to </w:t>
      </w:r>
      <w:r>
        <w:rPr>
          <w:rFonts w:hint="eastAsia"/>
          <w:lang w:eastAsia="zh-CN"/>
        </w:rPr>
        <w:t xml:space="preserve">resolve the security problem of network slicing </w:t>
      </w:r>
      <w:r w:rsidR="00E35AB3">
        <w:rPr>
          <w:rFonts w:hint="eastAsia"/>
          <w:lang w:eastAsia="zh-CN"/>
        </w:rPr>
        <w:t>which is now under discussion in SA2</w:t>
      </w:r>
      <w:r>
        <w:rPr>
          <w:rFonts w:hint="eastAsia"/>
          <w:lang w:eastAsia="zh-CN"/>
        </w:rPr>
        <w:t>.</w:t>
      </w:r>
      <w:r w:rsidR="00B40867">
        <w:rPr>
          <w:rFonts w:hint="eastAsia"/>
          <w:lang w:eastAsia="zh-CN"/>
        </w:rPr>
        <w:t xml:space="preserve"> </w:t>
      </w:r>
      <w:r w:rsidR="00933FBC">
        <w:rPr>
          <w:rFonts w:hint="eastAsia"/>
          <w:lang w:eastAsia="zh-CN"/>
        </w:rPr>
        <w:t xml:space="preserve">On the other hand, </w:t>
      </w:r>
      <w:r w:rsidR="00B40867">
        <w:rPr>
          <w:rFonts w:hint="eastAsia"/>
          <w:lang w:eastAsia="zh-CN"/>
        </w:rPr>
        <w:t xml:space="preserve">security requirements may impact the network architecture currently under study in SA2. So, we need to </w:t>
      </w:r>
      <w:r w:rsidR="00933FBC">
        <w:rPr>
          <w:rFonts w:hint="eastAsia"/>
          <w:lang w:eastAsia="zh-CN"/>
        </w:rPr>
        <w:t xml:space="preserve">start </w:t>
      </w:r>
      <w:r w:rsidR="00B40867">
        <w:rPr>
          <w:rFonts w:hint="eastAsia"/>
          <w:lang w:eastAsia="zh-CN"/>
        </w:rPr>
        <w:t>5G</w:t>
      </w:r>
      <w:r w:rsidR="00933FBC" w:rsidRPr="00933FBC">
        <w:rPr>
          <w:rFonts w:hint="eastAsia"/>
          <w:lang w:eastAsia="zh-CN"/>
        </w:rPr>
        <w:t xml:space="preserve"> </w:t>
      </w:r>
      <w:r w:rsidR="00933FBC">
        <w:rPr>
          <w:rFonts w:hint="eastAsia"/>
          <w:lang w:eastAsia="zh-CN"/>
        </w:rPr>
        <w:t>security</w:t>
      </w:r>
      <w:r w:rsidR="00933FBC" w:rsidRPr="00933FBC">
        <w:rPr>
          <w:rFonts w:hint="eastAsia"/>
          <w:lang w:eastAsia="zh-CN"/>
        </w:rPr>
        <w:t xml:space="preserve"> </w:t>
      </w:r>
      <w:r w:rsidR="00933FBC">
        <w:rPr>
          <w:rFonts w:hint="eastAsia"/>
          <w:lang w:eastAsia="zh-CN"/>
        </w:rPr>
        <w:t>study</w:t>
      </w:r>
      <w:r w:rsidR="00B40867">
        <w:rPr>
          <w:rFonts w:hint="eastAsia"/>
          <w:lang w:eastAsia="zh-CN"/>
        </w:rPr>
        <w:t xml:space="preserve"> </w:t>
      </w:r>
      <w:r w:rsidR="00933FBC">
        <w:rPr>
          <w:rFonts w:hint="eastAsia"/>
          <w:lang w:eastAsia="zh-CN"/>
        </w:rPr>
        <w:t xml:space="preserve">from </w:t>
      </w:r>
      <w:r w:rsidR="00B40867">
        <w:rPr>
          <w:rFonts w:hint="eastAsia"/>
          <w:lang w:eastAsia="zh-CN"/>
        </w:rPr>
        <w:t>now.</w:t>
      </w:r>
    </w:p>
    <w:p w:rsidR="000E1BE2" w:rsidRPr="00AC6B42" w:rsidRDefault="000E1BE2" w:rsidP="006E4211"/>
    <w:p w:rsidR="007956C0" w:rsidRDefault="007956C0" w:rsidP="007C5F6C">
      <w:pPr>
        <w:rPr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5A4B9F" w:rsidRDefault="002B6363" w:rsidP="005A4B9F">
      <w:pPr>
        <w:rPr>
          <w:lang w:eastAsia="zh-CN"/>
        </w:rPr>
      </w:pPr>
      <w:r w:rsidRPr="00FC28D2">
        <w:rPr>
          <w:lang w:eastAsia="zh-CN"/>
        </w:rPr>
        <w:t>The objective is to</w:t>
      </w:r>
      <w:r w:rsidRPr="00FC28D2">
        <w:t xml:space="preserve"> </w:t>
      </w:r>
      <w:r w:rsidR="00933FBC">
        <w:rPr>
          <w:rFonts w:hint="eastAsia"/>
          <w:lang w:eastAsia="zh-CN"/>
        </w:rPr>
        <w:t xml:space="preserve">collect </w:t>
      </w:r>
      <w:r w:rsidR="005F0F38">
        <w:rPr>
          <w:rFonts w:hint="eastAsia"/>
          <w:lang w:eastAsia="zh-CN"/>
        </w:rPr>
        <w:t xml:space="preserve">security threats, </w:t>
      </w:r>
      <w:r w:rsidR="00EC2D7C">
        <w:rPr>
          <w:rFonts w:hint="eastAsia"/>
          <w:lang w:eastAsia="zh-CN"/>
        </w:rPr>
        <w:t>security requirements and potential solutions</w:t>
      </w:r>
      <w:r w:rsidRPr="00FC28D2">
        <w:t xml:space="preserve"> for </w:t>
      </w:r>
      <w:r w:rsidRPr="00FC28D2">
        <w:rPr>
          <w:rFonts w:hint="eastAsia"/>
          <w:lang w:eastAsia="zh-CN"/>
        </w:rPr>
        <w:t xml:space="preserve">the </w:t>
      </w:r>
      <w:r w:rsidRPr="00FC28D2">
        <w:t xml:space="preserve">next generation </w:t>
      </w:r>
      <w:r w:rsidRPr="00FC28D2">
        <w:rPr>
          <w:rFonts w:hint="eastAsia"/>
          <w:lang w:eastAsia="zh-CN"/>
        </w:rPr>
        <w:t xml:space="preserve">mobile </w:t>
      </w:r>
      <w:r w:rsidRPr="00FC28D2">
        <w:t xml:space="preserve">networks. </w:t>
      </w:r>
      <w:r w:rsidR="00FC28D2" w:rsidRPr="003314A1">
        <w:t xml:space="preserve">The </w:t>
      </w:r>
      <w:r w:rsidR="00EC2D7C">
        <w:rPr>
          <w:rFonts w:hint="eastAsia"/>
          <w:lang w:eastAsia="zh-CN"/>
        </w:rPr>
        <w:t xml:space="preserve">security requirements </w:t>
      </w:r>
      <w:r w:rsidR="005F0F38">
        <w:rPr>
          <w:rFonts w:hint="eastAsia"/>
          <w:lang w:eastAsia="zh-CN"/>
        </w:rPr>
        <w:t xml:space="preserve">and security architecture </w:t>
      </w:r>
      <w:r w:rsidR="00EC2D7C">
        <w:rPr>
          <w:rFonts w:hint="eastAsia"/>
          <w:lang w:eastAsia="zh-CN"/>
        </w:rPr>
        <w:t>will be driven by use cases, access technologies and architecture</w:t>
      </w:r>
      <w:bookmarkStart w:id="14" w:name="_GoBack"/>
      <w:bookmarkEnd w:id="14"/>
      <w:r w:rsidR="00EC2D7C">
        <w:rPr>
          <w:rFonts w:hint="eastAsia"/>
          <w:lang w:eastAsia="zh-CN"/>
        </w:rPr>
        <w:t xml:space="preserve"> of next </w:t>
      </w:r>
      <w:r w:rsidR="00EC2D7C">
        <w:rPr>
          <w:lang w:eastAsia="zh-CN"/>
        </w:rPr>
        <w:t>generation</w:t>
      </w:r>
      <w:r w:rsidR="00EC2D7C">
        <w:rPr>
          <w:rFonts w:hint="eastAsia"/>
          <w:lang w:eastAsia="zh-CN"/>
        </w:rPr>
        <w:t xml:space="preserve"> mobile network. </w:t>
      </w:r>
      <w:r w:rsidR="005A4B9F" w:rsidRPr="00FD1540">
        <w:rPr>
          <w:rFonts w:hint="eastAsia"/>
          <w:lang w:eastAsia="zh-CN"/>
        </w:rPr>
        <w:t>P</w:t>
      </w:r>
      <w:r w:rsidR="00EC2D7C">
        <w:rPr>
          <w:rFonts w:hint="eastAsia"/>
          <w:lang w:eastAsia="zh-CN"/>
        </w:rPr>
        <w:t>otential solutions</w:t>
      </w:r>
      <w:r w:rsidR="005A4B9F" w:rsidRPr="00FD1540">
        <w:rPr>
          <w:rFonts w:hint="eastAsia"/>
          <w:lang w:eastAsia="zh-CN"/>
        </w:rPr>
        <w:t xml:space="preserve"> </w:t>
      </w:r>
      <w:r w:rsidR="000A4B1D" w:rsidRPr="00FD1540">
        <w:rPr>
          <w:rFonts w:hint="eastAsia"/>
          <w:lang w:eastAsia="zh-CN"/>
        </w:rPr>
        <w:t xml:space="preserve">can be </w:t>
      </w:r>
      <w:r w:rsidR="00933FBC">
        <w:rPr>
          <w:rFonts w:hint="eastAsia"/>
          <w:lang w:eastAsia="zh-CN"/>
        </w:rPr>
        <w:t>legacy</w:t>
      </w:r>
      <w:r w:rsidR="000A4B1D" w:rsidRPr="00FD1540">
        <w:rPr>
          <w:rFonts w:hint="eastAsia"/>
          <w:lang w:eastAsia="zh-CN"/>
        </w:rPr>
        <w:t xml:space="preserve"> or </w:t>
      </w:r>
      <w:r w:rsidR="005A4B9F" w:rsidRPr="00FD1540">
        <w:t>“</w:t>
      </w:r>
      <w:r w:rsidR="00EC2D7C">
        <w:rPr>
          <w:rFonts w:hint="eastAsia"/>
          <w:lang w:eastAsia="zh-CN"/>
        </w:rPr>
        <w:t>new</w:t>
      </w:r>
      <w:r w:rsidR="00EC2D7C">
        <w:t>” approach</w:t>
      </w:r>
      <w:r w:rsidR="00EC2D7C">
        <w:rPr>
          <w:rFonts w:hint="eastAsia"/>
          <w:lang w:eastAsia="zh-CN"/>
        </w:rPr>
        <w:t xml:space="preserve">, </w:t>
      </w:r>
      <w:r w:rsidR="00903921">
        <w:rPr>
          <w:rFonts w:hint="eastAsia"/>
          <w:lang w:eastAsia="zh-CN"/>
        </w:rPr>
        <w:t xml:space="preserve">but </w:t>
      </w:r>
      <w:r w:rsidR="00EC2D7C">
        <w:rPr>
          <w:rFonts w:hint="eastAsia"/>
          <w:lang w:eastAsia="zh-CN"/>
        </w:rPr>
        <w:t xml:space="preserve">the security level of the </w:t>
      </w:r>
      <w:r w:rsidR="00903921">
        <w:rPr>
          <w:rFonts w:hint="eastAsia"/>
          <w:lang w:eastAsia="zh-CN"/>
        </w:rPr>
        <w:t xml:space="preserve">chosen </w:t>
      </w:r>
      <w:r w:rsidR="00EC2D7C">
        <w:rPr>
          <w:rFonts w:hint="eastAsia"/>
          <w:lang w:eastAsia="zh-CN"/>
        </w:rPr>
        <w:t xml:space="preserve">mechanism shall be </w:t>
      </w:r>
      <w:r w:rsidR="00EC2D7C" w:rsidRPr="00EC2D7C">
        <w:rPr>
          <w:lang w:eastAsia="zh-CN"/>
        </w:rPr>
        <w:t xml:space="preserve">at least the same level of security as </w:t>
      </w:r>
      <w:r w:rsidR="00903921">
        <w:rPr>
          <w:rFonts w:hint="eastAsia"/>
          <w:lang w:eastAsia="zh-CN"/>
        </w:rPr>
        <w:t>today</w:t>
      </w:r>
      <w:r w:rsidR="00EC2D7C">
        <w:rPr>
          <w:rFonts w:hint="eastAsia"/>
          <w:lang w:eastAsia="zh-CN"/>
        </w:rPr>
        <w:t>.</w:t>
      </w:r>
    </w:p>
    <w:p w:rsidR="002B6363" w:rsidRPr="00F800E5" w:rsidRDefault="002B6363" w:rsidP="002B6363">
      <w:r w:rsidRPr="00F800E5">
        <w:t xml:space="preserve">The </w:t>
      </w:r>
      <w:bookmarkStart w:id="15" w:name="OLE_LINK24"/>
      <w:bookmarkStart w:id="16" w:name="OLE_LINK25"/>
      <w:r w:rsidRPr="00F800E5">
        <w:t>expected work</w:t>
      </w:r>
      <w:bookmarkEnd w:id="15"/>
      <w:bookmarkEnd w:id="16"/>
      <w:r w:rsidRPr="00F800E5">
        <w:t xml:space="preserve"> </w:t>
      </w:r>
      <w:r w:rsidR="00005AE4">
        <w:rPr>
          <w:rFonts w:hint="eastAsia"/>
          <w:lang w:eastAsia="zh-CN"/>
        </w:rPr>
        <w:t>will include</w:t>
      </w:r>
      <w:r w:rsidRPr="00F800E5">
        <w:t>:</w:t>
      </w:r>
    </w:p>
    <w:p w:rsidR="003A0056" w:rsidRDefault="002B6363" w:rsidP="008C4B30">
      <w:pPr>
        <w:numPr>
          <w:ilvl w:val="0"/>
          <w:numId w:val="17"/>
        </w:numPr>
        <w:rPr>
          <w:lang w:eastAsia="zh-CN"/>
        </w:rPr>
      </w:pPr>
      <w:bookmarkStart w:id="17" w:name="OLE_LINK85"/>
      <w:bookmarkStart w:id="18" w:name="OLE_LINK86"/>
      <w:r w:rsidRPr="00F800E5">
        <w:t>Investigat</w:t>
      </w:r>
      <w:r w:rsidR="0072209D">
        <w:t>ion</w:t>
      </w:r>
      <w:r w:rsidRPr="00F800E5">
        <w:t xml:space="preserve"> </w:t>
      </w:r>
      <w:r w:rsidR="00B22945">
        <w:rPr>
          <w:rFonts w:hint="eastAsia"/>
          <w:lang w:eastAsia="zh-CN"/>
        </w:rPr>
        <w:t xml:space="preserve">and analysis </w:t>
      </w:r>
      <w:r w:rsidR="0072209D">
        <w:t xml:space="preserve">of </w:t>
      </w:r>
      <w:bookmarkStart w:id="19" w:name="OLE_LINK109"/>
      <w:bookmarkStart w:id="20" w:name="OLE_LINK110"/>
      <w:bookmarkEnd w:id="17"/>
      <w:bookmarkEnd w:id="18"/>
      <w:r w:rsidR="00CC1CB2">
        <w:rPr>
          <w:rFonts w:hint="eastAsia"/>
          <w:lang w:eastAsia="zh-CN"/>
        </w:rPr>
        <w:t>security threats</w:t>
      </w:r>
      <w:r w:rsidR="00753D2B">
        <w:rPr>
          <w:rFonts w:hint="eastAsia"/>
          <w:lang w:eastAsia="zh-CN"/>
        </w:rPr>
        <w:t xml:space="preserve"> and</w:t>
      </w:r>
      <w:bookmarkEnd w:id="19"/>
      <w:bookmarkEnd w:id="20"/>
      <w:r w:rsidR="00CC1CB2">
        <w:rPr>
          <w:rFonts w:hint="eastAsia"/>
          <w:lang w:eastAsia="zh-CN"/>
        </w:rPr>
        <w:t xml:space="preserve"> </w:t>
      </w:r>
      <w:r w:rsidR="00B22945">
        <w:rPr>
          <w:rFonts w:hint="eastAsia"/>
          <w:lang w:eastAsia="zh-CN"/>
        </w:rPr>
        <w:t xml:space="preserve">security requirements </w:t>
      </w:r>
    </w:p>
    <w:p w:rsidR="00FB2E05" w:rsidRDefault="00B22945" w:rsidP="00FB2E05">
      <w:pPr>
        <w:numPr>
          <w:ilvl w:val="1"/>
          <w:numId w:val="17"/>
        </w:numPr>
        <w:rPr>
          <w:lang w:eastAsia="zh-CN"/>
        </w:rPr>
      </w:pPr>
      <w:r>
        <w:rPr>
          <w:rFonts w:hint="eastAsia"/>
          <w:lang w:eastAsia="zh-CN"/>
        </w:rPr>
        <w:t xml:space="preserve">of </w:t>
      </w:r>
      <w:r w:rsidR="00124DFC">
        <w:rPr>
          <w:rFonts w:hint="eastAsia"/>
          <w:lang w:eastAsia="zh-CN"/>
        </w:rPr>
        <w:t xml:space="preserve">use cases and </w:t>
      </w:r>
      <w:r w:rsidR="00722CC7">
        <w:rPr>
          <w:rFonts w:hint="eastAsia"/>
          <w:lang w:eastAsia="zh-CN"/>
        </w:rPr>
        <w:t xml:space="preserve">scenarios </w:t>
      </w:r>
      <w:r w:rsidR="00722CC7">
        <w:rPr>
          <w:lang w:eastAsia="zh-CN"/>
        </w:rPr>
        <w:t>for next generation mobile network</w:t>
      </w:r>
      <w:r w:rsidR="002B6363" w:rsidRPr="00F800E5">
        <w:t xml:space="preserve"> </w:t>
      </w:r>
    </w:p>
    <w:p w:rsidR="00FB2E05" w:rsidRDefault="003A0056" w:rsidP="00FB2E05">
      <w:pPr>
        <w:numPr>
          <w:ilvl w:val="1"/>
          <w:numId w:val="17"/>
        </w:numPr>
        <w:rPr>
          <w:lang w:eastAsia="zh-CN"/>
        </w:rPr>
      </w:pPr>
      <w:r>
        <w:rPr>
          <w:rFonts w:hint="eastAsia"/>
          <w:lang w:eastAsia="zh-CN"/>
        </w:rPr>
        <w:t xml:space="preserve">for next generation mobile network </w:t>
      </w:r>
      <w:r>
        <w:rPr>
          <w:lang w:eastAsia="zh-CN"/>
        </w:rPr>
        <w:t>architecture</w:t>
      </w:r>
    </w:p>
    <w:p w:rsidR="002B6363" w:rsidRDefault="002B6363" w:rsidP="008C4B30">
      <w:pPr>
        <w:numPr>
          <w:ilvl w:val="0"/>
          <w:numId w:val="17"/>
        </w:numPr>
      </w:pPr>
      <w:r w:rsidRPr="00F84BF3">
        <w:rPr>
          <w:lang w:eastAsia="zh-CN"/>
        </w:rPr>
        <w:t>Defin</w:t>
      </w:r>
      <w:r w:rsidR="0072209D">
        <w:rPr>
          <w:lang w:eastAsia="zh-CN"/>
        </w:rPr>
        <w:t>ition</w:t>
      </w:r>
      <w:r w:rsidRPr="00F84BF3">
        <w:rPr>
          <w:lang w:eastAsia="zh-CN"/>
        </w:rPr>
        <w:t xml:space="preserve"> </w:t>
      </w:r>
      <w:r w:rsidR="0072209D">
        <w:rPr>
          <w:lang w:eastAsia="zh-CN"/>
        </w:rPr>
        <w:t xml:space="preserve">of </w:t>
      </w:r>
      <w:r w:rsidRPr="00F84BF3">
        <w:rPr>
          <w:rFonts w:hint="eastAsia"/>
          <w:lang w:eastAsia="zh-CN"/>
        </w:rPr>
        <w:t>the</w:t>
      </w:r>
      <w:r w:rsidRPr="00F84BF3">
        <w:rPr>
          <w:lang w:eastAsia="zh-CN"/>
        </w:rPr>
        <w:t xml:space="preserve"> </w:t>
      </w:r>
      <w:r w:rsidR="00B22945">
        <w:rPr>
          <w:rFonts w:hint="eastAsia"/>
          <w:lang w:eastAsia="zh-CN"/>
        </w:rPr>
        <w:t>security</w:t>
      </w:r>
      <w:r w:rsidRPr="00F84BF3">
        <w:rPr>
          <w:lang w:eastAsia="zh-CN"/>
        </w:rPr>
        <w:t xml:space="preserve"> architecture</w:t>
      </w:r>
      <w:r w:rsidR="00B22945">
        <w:rPr>
          <w:rFonts w:hint="eastAsia"/>
          <w:lang w:eastAsia="zh-CN"/>
        </w:rPr>
        <w:t xml:space="preserve"> </w:t>
      </w:r>
      <w:r w:rsidR="00124DFC">
        <w:rPr>
          <w:rFonts w:hint="eastAsia"/>
          <w:lang w:eastAsia="zh-CN"/>
        </w:rPr>
        <w:t xml:space="preserve">for </w:t>
      </w:r>
      <w:r w:rsidR="00B22945">
        <w:rPr>
          <w:rFonts w:hint="eastAsia"/>
          <w:lang w:eastAsia="zh-CN"/>
        </w:rPr>
        <w:t>next generation mobile network</w:t>
      </w:r>
      <w:r w:rsidR="00124DFC">
        <w:rPr>
          <w:rFonts w:hint="eastAsia"/>
          <w:lang w:eastAsia="zh-CN"/>
        </w:rPr>
        <w:t xml:space="preserve"> based on the above analysis, including</w:t>
      </w:r>
      <w:r w:rsidR="00683D0B">
        <w:rPr>
          <w:rFonts w:hint="eastAsia"/>
          <w:lang w:eastAsia="zh-CN"/>
        </w:rPr>
        <w:t xml:space="preserve"> not limited to</w:t>
      </w:r>
      <w:r w:rsidR="00124DFC">
        <w:rPr>
          <w:rFonts w:hint="eastAsia"/>
          <w:lang w:eastAsia="zh-CN"/>
        </w:rPr>
        <w:t>:</w:t>
      </w:r>
      <w:r w:rsidRPr="00F84BF3">
        <w:rPr>
          <w:lang w:eastAsia="zh-CN"/>
        </w:rPr>
        <w:t xml:space="preserve"> </w:t>
      </w:r>
    </w:p>
    <w:p w:rsidR="00124DFC" w:rsidRDefault="00124DFC" w:rsidP="00124DFC">
      <w:pPr>
        <w:numPr>
          <w:ilvl w:val="1"/>
          <w:numId w:val="17"/>
        </w:numPr>
      </w:pPr>
      <w:bookmarkStart w:id="21" w:name="OLE_LINK26"/>
      <w:bookmarkStart w:id="22" w:name="OLE_LINK31"/>
      <w:r>
        <w:rPr>
          <w:rFonts w:hint="eastAsia"/>
          <w:lang w:eastAsia="zh-CN"/>
        </w:rPr>
        <w:t>A</w:t>
      </w:r>
      <w:r w:rsidRPr="00E0383E">
        <w:rPr>
          <w:lang w:eastAsia="zh-CN"/>
        </w:rPr>
        <w:t>ppropriate and</w:t>
      </w:r>
      <w:bookmarkStart w:id="23" w:name="OLE_LINK100"/>
      <w:bookmarkStart w:id="24" w:name="OLE_LINK101"/>
      <w:r w:rsidRPr="00E0383E">
        <w:rPr>
          <w:lang w:eastAsia="zh-CN"/>
        </w:rPr>
        <w:t xml:space="preserve"> efficient</w:t>
      </w:r>
      <w:r>
        <w:rPr>
          <w:rFonts w:hint="eastAsia"/>
          <w:lang w:eastAsia="zh-CN"/>
        </w:rPr>
        <w:t xml:space="preserve"> authentication</w:t>
      </w:r>
      <w:bookmarkEnd w:id="23"/>
      <w:bookmarkEnd w:id="24"/>
      <w:r>
        <w:rPr>
          <w:rFonts w:hint="eastAsia"/>
          <w:lang w:eastAsia="zh-CN"/>
        </w:rPr>
        <w:t xml:space="preserve">, </w:t>
      </w:r>
      <w:r w:rsidRPr="00E0383E">
        <w:rPr>
          <w:lang w:eastAsia="zh-CN"/>
        </w:rPr>
        <w:t>confidentiality and integrity</w:t>
      </w:r>
      <w:r>
        <w:rPr>
          <w:rFonts w:hint="eastAsia"/>
          <w:lang w:eastAsia="zh-CN"/>
        </w:rPr>
        <w:t xml:space="preserve"> protection</w:t>
      </w:r>
      <w:bookmarkEnd w:id="21"/>
      <w:bookmarkEnd w:id="22"/>
      <w:r>
        <w:rPr>
          <w:rFonts w:hint="eastAsia"/>
          <w:lang w:eastAsia="zh-CN"/>
        </w:rPr>
        <w:t>, key provisioning, key update, handover key generation mechanisms</w:t>
      </w:r>
    </w:p>
    <w:p w:rsidR="00124DFC" w:rsidRPr="00F800E5" w:rsidRDefault="00124DFC" w:rsidP="00124DFC">
      <w:pPr>
        <w:numPr>
          <w:ilvl w:val="1"/>
          <w:numId w:val="17"/>
        </w:numPr>
      </w:pPr>
      <w:r>
        <w:rPr>
          <w:rFonts w:hint="eastAsia"/>
          <w:lang w:eastAsia="zh-CN"/>
        </w:rPr>
        <w:t xml:space="preserve">Various </w:t>
      </w:r>
      <w:r w:rsidRPr="00E0383E">
        <w:rPr>
          <w:lang w:eastAsia="zh-CN"/>
        </w:rPr>
        <w:t>cryptogram algorithm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necessary</w:t>
      </w:r>
      <w:r>
        <w:rPr>
          <w:rFonts w:hint="eastAsia"/>
          <w:lang w:eastAsia="zh-CN"/>
        </w:rPr>
        <w:t xml:space="preserve"> for the above mechanisms</w:t>
      </w:r>
    </w:p>
    <w:p w:rsidR="00FB2E05" w:rsidRDefault="002F4535" w:rsidP="00FB2E05">
      <w:pPr>
        <w:numPr>
          <w:ilvl w:val="1"/>
          <w:numId w:val="17"/>
        </w:numPr>
      </w:pPr>
      <w:r>
        <w:t>Security aspects of network slicing.</w:t>
      </w:r>
    </w:p>
    <w:p w:rsidR="003A0056" w:rsidRDefault="003A0056" w:rsidP="003A0056">
      <w:pPr>
        <w:numPr>
          <w:ilvl w:val="0"/>
          <w:numId w:val="17"/>
        </w:numPr>
        <w:rPr>
          <w:lang w:eastAsia="zh-CN"/>
        </w:rPr>
      </w:pPr>
      <w:r>
        <w:rPr>
          <w:rFonts w:hint="eastAsia"/>
          <w:lang w:eastAsia="zh-CN"/>
        </w:rPr>
        <w:t xml:space="preserve">Potential security solutions </w:t>
      </w:r>
    </w:p>
    <w:p w:rsidR="002B6363" w:rsidRDefault="0072209D" w:rsidP="002B6363">
      <w:r>
        <w:t xml:space="preserve">A single TR is proposed to capture the output of this study. </w:t>
      </w:r>
      <w:r w:rsidR="002B6363">
        <w:t xml:space="preserve">The complete or partial conclusions of this study will form the basis for the normative work and/or for any further study.  </w:t>
      </w:r>
    </w:p>
    <w:p w:rsidR="002B6363" w:rsidRDefault="002B6363" w:rsidP="002B6363">
      <w:pPr>
        <w:rPr>
          <w:lang w:eastAsia="zh-CN"/>
        </w:rPr>
      </w:pPr>
      <w:r>
        <w:t>During the study, the result of SMARTER work</w:t>
      </w:r>
      <w:r w:rsidR="009014A5">
        <w:rPr>
          <w:rFonts w:hint="eastAsia"/>
          <w:lang w:eastAsia="zh-CN"/>
        </w:rPr>
        <w:t xml:space="preserve"> and progress of SA2 and RAN</w:t>
      </w:r>
      <w:r>
        <w:t xml:space="preserve"> shall be taken into account. </w:t>
      </w:r>
      <w:r w:rsidR="00753D2B">
        <w:rPr>
          <w:rFonts w:hint="eastAsia"/>
          <w:lang w:eastAsia="zh-CN"/>
        </w:rPr>
        <w:t xml:space="preserve">A very close </w:t>
      </w:r>
      <w:r w:rsidR="009014A5">
        <w:rPr>
          <w:rFonts w:hint="eastAsia"/>
          <w:lang w:eastAsia="zh-CN"/>
        </w:rPr>
        <w:t>communications</w:t>
      </w:r>
      <w:r w:rsidR="00753D2B">
        <w:rPr>
          <w:rFonts w:hint="eastAsia"/>
          <w:lang w:eastAsia="zh-CN"/>
        </w:rPr>
        <w:t xml:space="preserve"> relationship</w:t>
      </w:r>
      <w:r w:rsidR="009014A5">
        <w:rPr>
          <w:rFonts w:hint="eastAsia"/>
          <w:lang w:eastAsia="zh-CN"/>
        </w:rPr>
        <w:t xml:space="preserve"> with SA1, SA2 and RAN shall be </w:t>
      </w:r>
      <w:r w:rsidR="00753D2B">
        <w:rPr>
          <w:rFonts w:hint="eastAsia"/>
          <w:lang w:eastAsia="zh-CN"/>
        </w:rPr>
        <w:t>ensured</w:t>
      </w:r>
      <w:r w:rsidR="009014A5">
        <w:rPr>
          <w:rFonts w:hint="eastAsia"/>
          <w:lang w:eastAsia="zh-CN"/>
        </w:rPr>
        <w:t>.</w:t>
      </w:r>
    </w:p>
    <w:p w:rsidR="008A76FD" w:rsidRDefault="008A76FD" w:rsidP="00944B28">
      <w:pPr>
        <w:pStyle w:val="2"/>
        <w:spacing w:before="0" w:after="0"/>
        <w:rPr>
          <w:lang w:eastAsia="zh-CN"/>
        </w:rPr>
      </w:pPr>
      <w:r>
        <w:rPr>
          <w:lang w:eastAsia="zh-CN"/>
        </w:rPr>
        <w:t>5</w:t>
      </w:r>
      <w:r>
        <w:rPr>
          <w:lang w:eastAsia="zh-CN"/>
        </w:rPr>
        <w:tab/>
        <w:t>Service Aspects</w:t>
      </w:r>
    </w:p>
    <w:p w:rsidR="008A76FD" w:rsidRPr="00E64225" w:rsidRDefault="00E64225" w:rsidP="00944B28">
      <w:pPr>
        <w:spacing w:after="0"/>
        <w:rPr>
          <w:i/>
          <w:lang w:eastAsia="zh-CN"/>
        </w:rPr>
      </w:pPr>
      <w:r w:rsidRPr="00E64225">
        <w:rPr>
          <w:rFonts w:hint="eastAsia"/>
          <w:i/>
          <w:lang w:eastAsia="zh-CN"/>
        </w:rPr>
        <w:t>Service requirement</w:t>
      </w:r>
      <w:r w:rsidR="00164E1A">
        <w:rPr>
          <w:i/>
          <w:lang w:eastAsia="zh-CN"/>
        </w:rPr>
        <w:t>s</w:t>
      </w:r>
      <w:r w:rsidRPr="00E64225">
        <w:rPr>
          <w:rFonts w:hint="eastAsia"/>
          <w:i/>
          <w:lang w:eastAsia="zh-CN"/>
        </w:rPr>
        <w:t xml:space="preserve"> </w:t>
      </w:r>
      <w:r w:rsidR="00164E1A">
        <w:rPr>
          <w:i/>
          <w:lang w:eastAsia="zh-CN"/>
        </w:rPr>
        <w:t>are</w:t>
      </w:r>
      <w:r w:rsidRPr="00E64225">
        <w:rPr>
          <w:rFonts w:hint="eastAsia"/>
          <w:i/>
          <w:lang w:eastAsia="zh-CN"/>
        </w:rPr>
        <w:t xml:space="preserve"> anticipated from SA1 SMARTER output. </w:t>
      </w:r>
      <w:r w:rsidR="00A72909">
        <w:rPr>
          <w:i/>
          <w:lang w:eastAsia="zh-CN"/>
        </w:rPr>
        <w:t>The architecture defined in this SI should be able to support those requirements.</w:t>
      </w:r>
    </w:p>
    <w:p w:rsidR="00E64225" w:rsidRDefault="00E64225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rPr>
          <w:lang w:eastAsia="zh-CN"/>
        </w:rPr>
        <w:t>6</w:t>
      </w:r>
      <w:r>
        <w:rPr>
          <w:lang w:eastAsia="zh-CN"/>
        </w:rPr>
        <w:tab/>
        <w:t>MM</w:t>
      </w:r>
      <w:r>
        <w:t>I-Aspects</w:t>
      </w:r>
    </w:p>
    <w:p w:rsidR="008171D6" w:rsidRDefault="008171D6" w:rsidP="008171D6">
      <w:pPr>
        <w:rPr>
          <w:i/>
        </w:rPr>
      </w:pPr>
      <w:r>
        <w:rPr>
          <w:i/>
        </w:rPr>
        <w:t>None anticipated.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171D6" w:rsidRDefault="00E64225" w:rsidP="008171D6">
      <w:pPr>
        <w:rPr>
          <w:i/>
        </w:rPr>
      </w:pPr>
      <w:r>
        <w:rPr>
          <w:i/>
        </w:rPr>
        <w:t>The charging aspects may be considered by SA5.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171D6" w:rsidP="001C5C86">
      <w:r>
        <w:rPr>
          <w:i/>
        </w:rPr>
        <w:t>Th</w:t>
      </w:r>
      <w:r w:rsidR="009014A5">
        <w:rPr>
          <w:rFonts w:hint="eastAsia"/>
          <w:i/>
          <w:lang w:eastAsia="zh-CN"/>
        </w:rPr>
        <w:t>is</w:t>
      </w:r>
      <w:r>
        <w:rPr>
          <w:i/>
        </w:rPr>
        <w:t xml:space="preserve"> </w:t>
      </w:r>
      <w:r w:rsidR="009014A5">
        <w:rPr>
          <w:rFonts w:hint="eastAsia"/>
          <w:i/>
          <w:lang w:eastAsia="zh-CN"/>
        </w:rPr>
        <w:t xml:space="preserve">is a </w:t>
      </w:r>
      <w:r>
        <w:rPr>
          <w:i/>
        </w:rPr>
        <w:t xml:space="preserve">security </w:t>
      </w:r>
      <w:r w:rsidR="009014A5">
        <w:rPr>
          <w:rFonts w:hint="eastAsia"/>
          <w:i/>
          <w:lang w:eastAsia="zh-CN"/>
        </w:rPr>
        <w:t>study</w:t>
      </w:r>
      <w:r>
        <w:rPr>
          <w:i/>
        </w:rPr>
        <w:t>.</w:t>
      </w:r>
    </w:p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B37F9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B37F9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B37F9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B37F98" w:rsidRDefault="008A76FD" w:rsidP="00A10539">
            <w:pPr>
              <w:pStyle w:val="TAH"/>
            </w:pPr>
            <w:r w:rsidRPr="00B37F9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B37F98" w:rsidRDefault="008A76FD" w:rsidP="00A10539">
            <w:pPr>
              <w:pStyle w:val="TAH"/>
            </w:pPr>
            <w:r w:rsidRPr="00B37F9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B37F98" w:rsidRDefault="008A76FD" w:rsidP="00A10539">
            <w:pPr>
              <w:pStyle w:val="TAH"/>
            </w:pPr>
            <w:r w:rsidRPr="00B37F9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B37F98" w:rsidRDefault="008A76FD" w:rsidP="00A10539">
            <w:pPr>
              <w:pStyle w:val="TAH"/>
            </w:pPr>
            <w:r w:rsidRPr="00B37F9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B37F98" w:rsidRDefault="008A76FD" w:rsidP="00A10539">
            <w:pPr>
              <w:pStyle w:val="TAH"/>
            </w:pPr>
            <w:r w:rsidRPr="00B37F98">
              <w:t>Others</w:t>
            </w:r>
          </w:p>
        </w:tc>
      </w:tr>
      <w:tr w:rsidR="008A76FD" w:rsidRPr="00B37F9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B37F9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B37F9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B37F98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B37F98" w:rsidRDefault="008171D6" w:rsidP="00A10539">
            <w:pPr>
              <w:pStyle w:val="TAC"/>
            </w:pPr>
            <w:r w:rsidRPr="00B37F9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B37F98" w:rsidRDefault="008171D6" w:rsidP="00A10539">
            <w:pPr>
              <w:pStyle w:val="TAC"/>
            </w:pPr>
            <w:r w:rsidRPr="00B37F9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B37F98" w:rsidRDefault="008171D6" w:rsidP="00A10539">
            <w:pPr>
              <w:pStyle w:val="TAC"/>
            </w:pPr>
            <w:r w:rsidRPr="00B37F9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B37F98" w:rsidRDefault="008A76FD" w:rsidP="00A10539">
            <w:pPr>
              <w:pStyle w:val="TAC"/>
            </w:pPr>
          </w:p>
        </w:tc>
      </w:tr>
      <w:tr w:rsidR="008A76FD" w:rsidRPr="00B37F9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B37F9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B37F9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B37F98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B37F98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B37F98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B37F98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B37F98" w:rsidRDefault="008A76FD" w:rsidP="00A10539">
            <w:pPr>
              <w:pStyle w:val="TAC"/>
            </w:pPr>
          </w:p>
        </w:tc>
      </w:tr>
      <w:tr w:rsidR="008A76FD" w:rsidRPr="00B37F9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B37F9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B37F9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B37F98" w:rsidRDefault="008171D6" w:rsidP="00A10539">
            <w:pPr>
              <w:pStyle w:val="TAC"/>
            </w:pPr>
            <w:r w:rsidRPr="00B37F98">
              <w:t>x</w:t>
            </w:r>
          </w:p>
        </w:tc>
        <w:tc>
          <w:tcPr>
            <w:tcW w:w="0" w:type="auto"/>
          </w:tcPr>
          <w:p w:rsidR="008A76FD" w:rsidRPr="00B37F98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B37F98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B37F98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B37F98" w:rsidRDefault="0072209D" w:rsidP="00A10539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5"/>
        <w:gridCol w:w="2310"/>
        <w:gridCol w:w="680"/>
        <w:gridCol w:w="871"/>
        <w:gridCol w:w="2135"/>
        <w:gridCol w:w="1872"/>
        <w:gridCol w:w="1121"/>
      </w:tblGrid>
      <w:tr w:rsidR="008A76FD" w:rsidRPr="00B37F9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B37F98">
              <w:rPr>
                <w:sz w:val="16"/>
                <w:szCs w:val="16"/>
              </w:rPr>
              <w:t>New specifications</w:t>
            </w:r>
            <w:r w:rsidR="006B4280" w:rsidRPr="00B37F98">
              <w:rPr>
                <w:sz w:val="16"/>
                <w:szCs w:val="16"/>
              </w:rPr>
              <w:t xml:space="preserve">  </w:t>
            </w:r>
            <w:r w:rsidR="00764B84" w:rsidRPr="00B37F9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4A498E" w:rsidRPr="00B37F9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B37F9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B37F9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B37F9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B37F9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B37F9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B37F98">
              <w:rPr>
                <w:sz w:val="16"/>
                <w:szCs w:val="16"/>
              </w:rPr>
              <w:t>1st</w:t>
            </w:r>
            <w:r w:rsidR="008A76FD" w:rsidRPr="00B37F9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B37F9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B37F98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B37F9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B37F98">
              <w:rPr>
                <w:sz w:val="16"/>
                <w:szCs w:val="16"/>
              </w:rPr>
              <w:t>Presented for information</w:t>
            </w:r>
            <w:r w:rsidR="009870A7" w:rsidRPr="00B37F98">
              <w:rPr>
                <w:sz w:val="16"/>
                <w:szCs w:val="16"/>
              </w:rPr>
              <w:t xml:space="preserve"> </w:t>
            </w:r>
            <w:r w:rsidRPr="00B37F9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B37F9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B37F98">
              <w:rPr>
                <w:sz w:val="16"/>
                <w:szCs w:val="16"/>
              </w:rPr>
              <w:t>Approved at plenary</w:t>
            </w:r>
            <w:r w:rsidR="006B4280" w:rsidRPr="00B37F9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B37F9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B37F98">
              <w:rPr>
                <w:sz w:val="16"/>
                <w:szCs w:val="16"/>
              </w:rPr>
              <w:t>Comments</w:t>
            </w:r>
          </w:p>
        </w:tc>
      </w:tr>
      <w:tr w:rsidR="006C459D" w:rsidRPr="00B37F9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9D" w:rsidRDefault="006C459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TR 33.xxx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9D" w:rsidRDefault="006C459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Study on Next Generation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9D" w:rsidRDefault="006C459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SA3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9D" w:rsidRDefault="006C459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9D" w:rsidRDefault="006C459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TSG SA#73 (September,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9D" w:rsidRDefault="006C459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TSG SA#74 (December,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9D" w:rsidRDefault="006C459D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Technical Report</w:t>
            </w:r>
          </w:p>
        </w:tc>
      </w:tr>
      <w:tr w:rsidR="004A498E" w:rsidRPr="00B37F9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B37F9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B37F9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B37F9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B37F9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B37F9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B37F9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B37F9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8A76FD" w:rsidRPr="00B37F9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B37F98">
              <w:rPr>
                <w:sz w:val="16"/>
                <w:szCs w:val="16"/>
              </w:rPr>
              <w:t>Affected existing specifications</w:t>
            </w:r>
            <w:r w:rsidR="006B4280" w:rsidRPr="00B37F98">
              <w:rPr>
                <w:sz w:val="16"/>
                <w:szCs w:val="16"/>
              </w:rPr>
              <w:t xml:space="preserve">  </w:t>
            </w:r>
            <w:r w:rsidR="00764B84" w:rsidRPr="00B37F9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B37F9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B37F9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B37F9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B37F9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B37F9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B37F9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B37F98">
              <w:rPr>
                <w:sz w:val="16"/>
                <w:szCs w:val="16"/>
              </w:rPr>
              <w:t>Subject</w:t>
            </w:r>
            <w:r w:rsidR="00BA3A53" w:rsidRPr="00B37F9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B37F9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B37F9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B37F9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B37F98">
              <w:rPr>
                <w:sz w:val="16"/>
                <w:szCs w:val="16"/>
              </w:rPr>
              <w:t>Comments</w:t>
            </w:r>
          </w:p>
        </w:tc>
      </w:tr>
      <w:tr w:rsidR="008A76FD" w:rsidRPr="00B37F9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B37F9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B37F9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B37F9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B37F9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B37F9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B37F9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B306EE" w:rsidRDefault="00B306EE" w:rsidP="00B306EE">
      <w:pPr>
        <w:spacing w:after="0"/>
        <w:ind w:left="1134" w:right="-99"/>
        <w:rPr>
          <w:b/>
        </w:rPr>
      </w:pPr>
    </w:p>
    <w:p w:rsidR="00B306EE" w:rsidRDefault="00B306EE" w:rsidP="00B306EE">
      <w:pPr>
        <w:spacing w:after="0"/>
        <w:ind w:left="1134" w:right="-99"/>
        <w:rPr>
          <w:lang w:eastAsia="zh-CN"/>
        </w:rPr>
      </w:pPr>
      <w:r>
        <w:t>China Mobile (</w:t>
      </w:r>
      <w:hyperlink r:id="rId11" w:history="1">
        <w:r w:rsidR="002B5650" w:rsidRPr="00D013CE">
          <w:rPr>
            <w:rStyle w:val="a9"/>
            <w:rFonts w:hint="eastAsia"/>
            <w:lang w:eastAsia="zh-CN"/>
          </w:rPr>
          <w:t>pengjin</w:t>
        </w:r>
        <w:r w:rsidR="002B5650" w:rsidRPr="00D013CE">
          <w:rPr>
            <w:rStyle w:val="a9"/>
          </w:rPr>
          <w:t>@chinamobile.com</w:t>
        </w:r>
      </w:hyperlink>
      <w:r>
        <w:t>)</w:t>
      </w:r>
      <w:r w:rsidR="006D24BA">
        <w:t xml:space="preserve"> </w:t>
      </w:r>
    </w:p>
    <w:p w:rsidR="00B306EE" w:rsidRDefault="00B306EE" w:rsidP="009870A7">
      <w:pPr>
        <w:spacing w:after="0"/>
        <w:ind w:left="1134" w:right="-99"/>
        <w:rPr>
          <w:b/>
          <w:lang w:eastAsia="zh-CN"/>
        </w:rPr>
      </w:pPr>
    </w:p>
    <w:p w:rsidR="00E64225" w:rsidRDefault="00E64225" w:rsidP="009870A7">
      <w:pPr>
        <w:spacing w:after="0"/>
        <w:ind w:left="1134" w:right="-99"/>
        <w:rPr>
          <w:b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8171D6" w:rsidRPr="008171D6" w:rsidRDefault="006C459D" w:rsidP="008171D6">
      <w:pPr>
        <w:tabs>
          <w:tab w:val="left" w:pos="1418"/>
          <w:tab w:val="left" w:pos="4678"/>
          <w:tab w:val="left" w:pos="5954"/>
          <w:tab w:val="left" w:pos="7088"/>
        </w:tabs>
        <w:suppressAutoHyphens/>
        <w:autoSpaceDN/>
        <w:adjustRightInd/>
        <w:spacing w:after="0"/>
        <w:ind w:left="84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ja-JP"/>
        </w:rPr>
        <w:t>SA</w:t>
      </w:r>
      <w:r>
        <w:rPr>
          <w:rFonts w:ascii="Arial" w:hAnsi="Arial" w:hint="eastAsia"/>
          <w:lang w:eastAsia="zh-CN"/>
        </w:rPr>
        <w:t>3</w:t>
      </w:r>
    </w:p>
    <w:p w:rsidR="00557B2E" w:rsidRPr="00557B2E" w:rsidRDefault="00557B2E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B37F98" w:rsidTr="00B37F98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B37F98" w:rsidRDefault="00557B2E" w:rsidP="001C5C86">
            <w:pPr>
              <w:pStyle w:val="TAH"/>
            </w:pPr>
            <w:bookmarkStart w:id="25" w:name="OLE_LINK27"/>
            <w:bookmarkStart w:id="26" w:name="OLE_LINK28"/>
            <w:bookmarkStart w:id="27" w:name="OLE_LINK29"/>
            <w:bookmarkStart w:id="28" w:name="OLE_LINK30"/>
            <w:r w:rsidRPr="00B37F98">
              <w:t>Supporting IM name</w:t>
            </w:r>
          </w:p>
        </w:tc>
      </w:tr>
      <w:tr w:rsidR="00E402C5" w:rsidRPr="00B37F98" w:rsidTr="00B37F98">
        <w:trPr>
          <w:jc w:val="center"/>
        </w:trPr>
        <w:tc>
          <w:tcPr>
            <w:tcW w:w="0" w:type="auto"/>
            <w:shd w:val="clear" w:color="auto" w:fill="auto"/>
          </w:tcPr>
          <w:p w:rsidR="00E402C5" w:rsidRPr="00B37F98" w:rsidRDefault="006C459D" w:rsidP="00E402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C53F7" w:rsidRPr="00B37F98" w:rsidTr="00B37F98">
        <w:trPr>
          <w:jc w:val="center"/>
        </w:trPr>
        <w:tc>
          <w:tcPr>
            <w:tcW w:w="0" w:type="auto"/>
            <w:shd w:val="clear" w:color="auto" w:fill="auto"/>
          </w:tcPr>
          <w:p w:rsidR="00CC53F7" w:rsidRDefault="007C20D7" w:rsidP="00E161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CC53F7" w:rsidRPr="00B37F98" w:rsidTr="00B37F98">
        <w:trPr>
          <w:jc w:val="center"/>
        </w:trPr>
        <w:tc>
          <w:tcPr>
            <w:tcW w:w="0" w:type="auto"/>
            <w:shd w:val="clear" w:color="auto" w:fill="auto"/>
          </w:tcPr>
          <w:p w:rsidR="00771567" w:rsidRPr="001669EB" w:rsidRDefault="00771567" w:rsidP="00E402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402C5" w:rsidRPr="00B37F98" w:rsidTr="00B37F98">
        <w:trPr>
          <w:jc w:val="center"/>
        </w:trPr>
        <w:tc>
          <w:tcPr>
            <w:tcW w:w="0" w:type="auto"/>
            <w:shd w:val="clear" w:color="auto" w:fill="auto"/>
          </w:tcPr>
          <w:p w:rsidR="00E402C5" w:rsidRPr="00B37F98" w:rsidRDefault="00E402C5" w:rsidP="00E402C5">
            <w:pPr>
              <w:pStyle w:val="TAL"/>
              <w:rPr>
                <w:lang w:eastAsia="zh-CN"/>
              </w:rPr>
            </w:pPr>
          </w:p>
        </w:tc>
      </w:tr>
      <w:bookmarkEnd w:id="25"/>
      <w:bookmarkEnd w:id="26"/>
      <w:bookmarkEnd w:id="27"/>
      <w:bookmarkEnd w:id="28"/>
    </w:tbl>
    <w:p w:rsidR="00F41A27" w:rsidRPr="00ED7A5B" w:rsidRDefault="00F41A27" w:rsidP="00DA37AD">
      <w:pPr>
        <w:pStyle w:val="FP"/>
        <w:ind w:right="-99"/>
        <w:rPr>
          <w:sz w:val="16"/>
          <w:szCs w:val="16"/>
        </w:rPr>
      </w:pP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ECC" w:rsidRDefault="007F2ECC">
      <w:r>
        <w:separator/>
      </w:r>
    </w:p>
  </w:endnote>
  <w:endnote w:type="continuationSeparator" w:id="0">
    <w:p w:rsidR="007F2ECC" w:rsidRDefault="007F2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ECC" w:rsidRDefault="007F2ECC">
      <w:r>
        <w:separator/>
      </w:r>
    </w:p>
  </w:footnote>
  <w:footnote w:type="continuationSeparator" w:id="0">
    <w:p w:rsidR="007F2ECC" w:rsidRDefault="007F2E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7FA663B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65C1B30"/>
    <w:multiLevelType w:val="hybridMultilevel"/>
    <w:tmpl w:val="612678CC"/>
    <w:lvl w:ilvl="0" w:tplc="9260D79E">
      <w:numFmt w:val="bullet"/>
      <w:lvlText w:val="•"/>
      <w:lvlJc w:val="left"/>
      <w:pPr>
        <w:ind w:left="455" w:hanging="42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3">
    <w:nsid w:val="07F745BD"/>
    <w:multiLevelType w:val="hybridMultilevel"/>
    <w:tmpl w:val="612C2B56"/>
    <w:lvl w:ilvl="0" w:tplc="0560A1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D116C71C">
      <w:start w:val="77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69CA47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42257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AB86EF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F8E8F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5EE82E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86278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F7A968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>
    <w:nsid w:val="0AD65F1E"/>
    <w:multiLevelType w:val="hybridMultilevel"/>
    <w:tmpl w:val="DF767322"/>
    <w:lvl w:ilvl="0" w:tplc="82380A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D2D3C4F"/>
    <w:multiLevelType w:val="hybridMultilevel"/>
    <w:tmpl w:val="8F2AC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1506C1"/>
    <w:multiLevelType w:val="hybridMultilevel"/>
    <w:tmpl w:val="BB44D686"/>
    <w:lvl w:ilvl="0" w:tplc="83FAABA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1782373"/>
    <w:multiLevelType w:val="hybridMultilevel"/>
    <w:tmpl w:val="2E747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F74EDC"/>
    <w:multiLevelType w:val="hybridMultilevel"/>
    <w:tmpl w:val="479A3C4E"/>
    <w:lvl w:ilvl="0" w:tplc="F4CE3E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11AACA6">
      <w:start w:val="141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2B887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1403C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5024B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AE482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1360C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304E8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54326F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>
    <w:nsid w:val="2C13193A"/>
    <w:multiLevelType w:val="hybridMultilevel"/>
    <w:tmpl w:val="077C64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A9E03CE"/>
    <w:multiLevelType w:val="hybridMultilevel"/>
    <w:tmpl w:val="40DC8F4C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>
    <w:nsid w:val="591F3444"/>
    <w:multiLevelType w:val="hybridMultilevel"/>
    <w:tmpl w:val="25326BDA"/>
    <w:lvl w:ilvl="0" w:tplc="F348B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BD42D97"/>
    <w:multiLevelType w:val="hybridMultilevel"/>
    <w:tmpl w:val="708E83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>
    <w:nsid w:val="6C02609A"/>
    <w:multiLevelType w:val="hybridMultilevel"/>
    <w:tmpl w:val="78246F0E"/>
    <w:lvl w:ilvl="0" w:tplc="23DAC9A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F8347CD"/>
    <w:multiLevelType w:val="hybridMultilevel"/>
    <w:tmpl w:val="6BAC194A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47854"/>
    <w:multiLevelType w:val="hybridMultilevel"/>
    <w:tmpl w:val="21CAA12C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6086B90"/>
    <w:multiLevelType w:val="hybridMultilevel"/>
    <w:tmpl w:val="84B82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22"/>
  </w:num>
  <w:num w:numId="6">
    <w:abstractNumId w:val="7"/>
  </w:num>
  <w:num w:numId="7">
    <w:abstractNumId w:val="5"/>
  </w:num>
  <w:num w:numId="8">
    <w:abstractNumId w:val="8"/>
  </w:num>
  <w:num w:numId="9">
    <w:abstractNumId w:val="6"/>
  </w:num>
  <w:num w:numId="10">
    <w:abstractNumId w:val="3"/>
  </w:num>
  <w:num w:numId="11">
    <w:abstractNumId w:val="17"/>
  </w:num>
  <w:num w:numId="12">
    <w:abstractNumId w:val="4"/>
  </w:num>
  <w:num w:numId="13">
    <w:abstractNumId w:val="2"/>
  </w:num>
  <w:num w:numId="14">
    <w:abstractNumId w:val="18"/>
  </w:num>
  <w:num w:numId="15">
    <w:abstractNumId w:val="12"/>
  </w:num>
  <w:num w:numId="16">
    <w:abstractNumId w:val="20"/>
  </w:num>
  <w:num w:numId="17">
    <w:abstractNumId w:val="10"/>
  </w:num>
  <w:num w:numId="18">
    <w:abstractNumId w:val="19"/>
  </w:num>
  <w:num w:numId="19">
    <w:abstractNumId w:val="0"/>
  </w:num>
  <w:num w:numId="20">
    <w:abstractNumId w:val="21"/>
  </w:num>
  <w:num w:numId="21">
    <w:abstractNumId w:val="9"/>
  </w:num>
  <w:num w:numId="22">
    <w:abstractNumId w:val="15"/>
  </w:num>
  <w:num w:numId="23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dén, Magnus X.">
    <w15:presenceInfo w15:providerId="AD" w15:userId="S-1-5-21-220523388-688789844-725345543-5849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AE4"/>
    <w:rsid w:val="00006EF7"/>
    <w:rsid w:val="000124C1"/>
    <w:rsid w:val="00012C17"/>
    <w:rsid w:val="000205C5"/>
    <w:rsid w:val="0002262D"/>
    <w:rsid w:val="00023D92"/>
    <w:rsid w:val="00025044"/>
    <w:rsid w:val="00034AED"/>
    <w:rsid w:val="0003550D"/>
    <w:rsid w:val="000355D9"/>
    <w:rsid w:val="00037C06"/>
    <w:rsid w:val="000408A7"/>
    <w:rsid w:val="00046479"/>
    <w:rsid w:val="00050E70"/>
    <w:rsid w:val="00052BF8"/>
    <w:rsid w:val="00057116"/>
    <w:rsid w:val="0006565E"/>
    <w:rsid w:val="00080A26"/>
    <w:rsid w:val="00084721"/>
    <w:rsid w:val="0009127E"/>
    <w:rsid w:val="0009159A"/>
    <w:rsid w:val="00095DDA"/>
    <w:rsid w:val="000A109F"/>
    <w:rsid w:val="000A4B1D"/>
    <w:rsid w:val="000B0519"/>
    <w:rsid w:val="000B61FD"/>
    <w:rsid w:val="000D30FF"/>
    <w:rsid w:val="000D4A2B"/>
    <w:rsid w:val="000D6909"/>
    <w:rsid w:val="000D7D07"/>
    <w:rsid w:val="000E05CB"/>
    <w:rsid w:val="000E0EFA"/>
    <w:rsid w:val="000E1BE2"/>
    <w:rsid w:val="000E55AD"/>
    <w:rsid w:val="000E6694"/>
    <w:rsid w:val="000E7B1B"/>
    <w:rsid w:val="000F0FCB"/>
    <w:rsid w:val="00107FD2"/>
    <w:rsid w:val="00110832"/>
    <w:rsid w:val="001143A4"/>
    <w:rsid w:val="0011507B"/>
    <w:rsid w:val="00116022"/>
    <w:rsid w:val="001163A2"/>
    <w:rsid w:val="00124DFC"/>
    <w:rsid w:val="00127386"/>
    <w:rsid w:val="00140687"/>
    <w:rsid w:val="00140BC7"/>
    <w:rsid w:val="001418EC"/>
    <w:rsid w:val="0014381C"/>
    <w:rsid w:val="00143960"/>
    <w:rsid w:val="00143C64"/>
    <w:rsid w:val="00154A62"/>
    <w:rsid w:val="00161AAE"/>
    <w:rsid w:val="00164E1A"/>
    <w:rsid w:val="001678F0"/>
    <w:rsid w:val="00171D9E"/>
    <w:rsid w:val="00175020"/>
    <w:rsid w:val="00175027"/>
    <w:rsid w:val="00175D59"/>
    <w:rsid w:val="00182584"/>
    <w:rsid w:val="00183959"/>
    <w:rsid w:val="00183CE4"/>
    <w:rsid w:val="00184DCE"/>
    <w:rsid w:val="001856BD"/>
    <w:rsid w:val="001900A5"/>
    <w:rsid w:val="0019092C"/>
    <w:rsid w:val="001B544E"/>
    <w:rsid w:val="001B6A37"/>
    <w:rsid w:val="001C17FE"/>
    <w:rsid w:val="001C5C86"/>
    <w:rsid w:val="001D13DA"/>
    <w:rsid w:val="001F4B05"/>
    <w:rsid w:val="002000C2"/>
    <w:rsid w:val="00201866"/>
    <w:rsid w:val="00202EB6"/>
    <w:rsid w:val="00212CDE"/>
    <w:rsid w:val="0022561E"/>
    <w:rsid w:val="00230C01"/>
    <w:rsid w:val="00232327"/>
    <w:rsid w:val="002334B4"/>
    <w:rsid w:val="0024001E"/>
    <w:rsid w:val="002415C4"/>
    <w:rsid w:val="0024786B"/>
    <w:rsid w:val="002500F1"/>
    <w:rsid w:val="00252C31"/>
    <w:rsid w:val="00254D40"/>
    <w:rsid w:val="002638BA"/>
    <w:rsid w:val="00264717"/>
    <w:rsid w:val="00271A0D"/>
    <w:rsid w:val="0027278A"/>
    <w:rsid w:val="00274FDC"/>
    <w:rsid w:val="00275BE3"/>
    <w:rsid w:val="0028118E"/>
    <w:rsid w:val="00286710"/>
    <w:rsid w:val="002918AB"/>
    <w:rsid w:val="002A20DE"/>
    <w:rsid w:val="002A3D18"/>
    <w:rsid w:val="002B551C"/>
    <w:rsid w:val="002B5650"/>
    <w:rsid w:val="002B578D"/>
    <w:rsid w:val="002B6363"/>
    <w:rsid w:val="002C77FF"/>
    <w:rsid w:val="002D3119"/>
    <w:rsid w:val="002D36F0"/>
    <w:rsid w:val="002D3C00"/>
    <w:rsid w:val="002E281E"/>
    <w:rsid w:val="002E4949"/>
    <w:rsid w:val="002E7A9E"/>
    <w:rsid w:val="002F1B1A"/>
    <w:rsid w:val="002F4535"/>
    <w:rsid w:val="0030210E"/>
    <w:rsid w:val="00312317"/>
    <w:rsid w:val="00316189"/>
    <w:rsid w:val="003178F9"/>
    <w:rsid w:val="003205AD"/>
    <w:rsid w:val="003209AE"/>
    <w:rsid w:val="003243C5"/>
    <w:rsid w:val="00325136"/>
    <w:rsid w:val="003314A1"/>
    <w:rsid w:val="00335FB2"/>
    <w:rsid w:val="00343D6E"/>
    <w:rsid w:val="00344158"/>
    <w:rsid w:val="00351D4F"/>
    <w:rsid w:val="003540CC"/>
    <w:rsid w:val="003551F6"/>
    <w:rsid w:val="003564A2"/>
    <w:rsid w:val="003570B0"/>
    <w:rsid w:val="00361EA6"/>
    <w:rsid w:val="0036695F"/>
    <w:rsid w:val="00375116"/>
    <w:rsid w:val="00376726"/>
    <w:rsid w:val="00394DB1"/>
    <w:rsid w:val="00396047"/>
    <w:rsid w:val="003973EA"/>
    <w:rsid w:val="003A0056"/>
    <w:rsid w:val="003A1EB0"/>
    <w:rsid w:val="003A33ED"/>
    <w:rsid w:val="003A5683"/>
    <w:rsid w:val="003B299B"/>
    <w:rsid w:val="003B5800"/>
    <w:rsid w:val="003B67B0"/>
    <w:rsid w:val="003C1A40"/>
    <w:rsid w:val="003C2E58"/>
    <w:rsid w:val="003C581A"/>
    <w:rsid w:val="003C6DA6"/>
    <w:rsid w:val="003D110B"/>
    <w:rsid w:val="003D1E92"/>
    <w:rsid w:val="003D5361"/>
    <w:rsid w:val="003D55CA"/>
    <w:rsid w:val="003E05BC"/>
    <w:rsid w:val="003F268E"/>
    <w:rsid w:val="003F54C7"/>
    <w:rsid w:val="003F7B3D"/>
    <w:rsid w:val="004028F0"/>
    <w:rsid w:val="0040590E"/>
    <w:rsid w:val="00406DB2"/>
    <w:rsid w:val="0040776D"/>
    <w:rsid w:val="00413F75"/>
    <w:rsid w:val="00415532"/>
    <w:rsid w:val="0041721E"/>
    <w:rsid w:val="00436CAC"/>
    <w:rsid w:val="0043745F"/>
    <w:rsid w:val="0044029F"/>
    <w:rsid w:val="00453971"/>
    <w:rsid w:val="00456D44"/>
    <w:rsid w:val="00464640"/>
    <w:rsid w:val="004662AB"/>
    <w:rsid w:val="004814C9"/>
    <w:rsid w:val="0048267C"/>
    <w:rsid w:val="0048323E"/>
    <w:rsid w:val="00487554"/>
    <w:rsid w:val="004876B9"/>
    <w:rsid w:val="00491C4F"/>
    <w:rsid w:val="00491F5F"/>
    <w:rsid w:val="00492848"/>
    <w:rsid w:val="00493A79"/>
    <w:rsid w:val="00494A82"/>
    <w:rsid w:val="00494B9A"/>
    <w:rsid w:val="00495D0A"/>
    <w:rsid w:val="00496FF1"/>
    <w:rsid w:val="004A0FA6"/>
    <w:rsid w:val="004A498E"/>
    <w:rsid w:val="004A5B38"/>
    <w:rsid w:val="004A5E03"/>
    <w:rsid w:val="004A6A60"/>
    <w:rsid w:val="004B012B"/>
    <w:rsid w:val="004B286E"/>
    <w:rsid w:val="004B34A2"/>
    <w:rsid w:val="004D1FDA"/>
    <w:rsid w:val="004E6F8A"/>
    <w:rsid w:val="004F300A"/>
    <w:rsid w:val="00500A28"/>
    <w:rsid w:val="005253D5"/>
    <w:rsid w:val="00533566"/>
    <w:rsid w:val="00535B1B"/>
    <w:rsid w:val="0055310A"/>
    <w:rsid w:val="00553AF5"/>
    <w:rsid w:val="00554427"/>
    <w:rsid w:val="005573BB"/>
    <w:rsid w:val="0055780F"/>
    <w:rsid w:val="00557B2E"/>
    <w:rsid w:val="00561267"/>
    <w:rsid w:val="005623E8"/>
    <w:rsid w:val="005702A5"/>
    <w:rsid w:val="00572D45"/>
    <w:rsid w:val="00585BFA"/>
    <w:rsid w:val="00590087"/>
    <w:rsid w:val="005974A0"/>
    <w:rsid w:val="005A2796"/>
    <w:rsid w:val="005A4B9F"/>
    <w:rsid w:val="005B4814"/>
    <w:rsid w:val="005B54BB"/>
    <w:rsid w:val="005B5877"/>
    <w:rsid w:val="005B752F"/>
    <w:rsid w:val="005C140A"/>
    <w:rsid w:val="005C2997"/>
    <w:rsid w:val="005C3415"/>
    <w:rsid w:val="005C4F58"/>
    <w:rsid w:val="005C5576"/>
    <w:rsid w:val="005C5C8E"/>
    <w:rsid w:val="005D22DA"/>
    <w:rsid w:val="005D2BFC"/>
    <w:rsid w:val="005D3FEC"/>
    <w:rsid w:val="005D44BE"/>
    <w:rsid w:val="005D52D1"/>
    <w:rsid w:val="005D5816"/>
    <w:rsid w:val="005F0F38"/>
    <w:rsid w:val="005F4CCE"/>
    <w:rsid w:val="005F7463"/>
    <w:rsid w:val="0060219B"/>
    <w:rsid w:val="00603EBD"/>
    <w:rsid w:val="00605270"/>
    <w:rsid w:val="00607158"/>
    <w:rsid w:val="006071D4"/>
    <w:rsid w:val="00611EC4"/>
    <w:rsid w:val="00620B3F"/>
    <w:rsid w:val="00621118"/>
    <w:rsid w:val="00621FC0"/>
    <w:rsid w:val="00622B51"/>
    <w:rsid w:val="00623ED4"/>
    <w:rsid w:val="00625EA4"/>
    <w:rsid w:val="006265F7"/>
    <w:rsid w:val="00640210"/>
    <w:rsid w:val="006418C6"/>
    <w:rsid w:val="0064454D"/>
    <w:rsid w:val="00646737"/>
    <w:rsid w:val="0065387C"/>
    <w:rsid w:val="00654893"/>
    <w:rsid w:val="006630E5"/>
    <w:rsid w:val="006652F0"/>
    <w:rsid w:val="00665B4B"/>
    <w:rsid w:val="00671BBB"/>
    <w:rsid w:val="00676D61"/>
    <w:rsid w:val="00682237"/>
    <w:rsid w:val="00683D0B"/>
    <w:rsid w:val="00684E01"/>
    <w:rsid w:val="00696E16"/>
    <w:rsid w:val="006A32B9"/>
    <w:rsid w:val="006A4894"/>
    <w:rsid w:val="006A60F0"/>
    <w:rsid w:val="006A6D9D"/>
    <w:rsid w:val="006B20B6"/>
    <w:rsid w:val="006B4280"/>
    <w:rsid w:val="006B6B73"/>
    <w:rsid w:val="006C09C8"/>
    <w:rsid w:val="006C1AC9"/>
    <w:rsid w:val="006C1E1F"/>
    <w:rsid w:val="006C2321"/>
    <w:rsid w:val="006C459D"/>
    <w:rsid w:val="006D24BA"/>
    <w:rsid w:val="006E0404"/>
    <w:rsid w:val="006E151D"/>
    <w:rsid w:val="006E2808"/>
    <w:rsid w:val="006E4211"/>
    <w:rsid w:val="006E5098"/>
    <w:rsid w:val="006E5533"/>
    <w:rsid w:val="006F6535"/>
    <w:rsid w:val="0070229F"/>
    <w:rsid w:val="00707242"/>
    <w:rsid w:val="0071039D"/>
    <w:rsid w:val="00711B9F"/>
    <w:rsid w:val="007150D4"/>
    <w:rsid w:val="0071623F"/>
    <w:rsid w:val="007209A6"/>
    <w:rsid w:val="0072209D"/>
    <w:rsid w:val="00722CC7"/>
    <w:rsid w:val="007317E7"/>
    <w:rsid w:val="007346EF"/>
    <w:rsid w:val="00741B76"/>
    <w:rsid w:val="00747A38"/>
    <w:rsid w:val="0075252A"/>
    <w:rsid w:val="00753D2B"/>
    <w:rsid w:val="007561C5"/>
    <w:rsid w:val="00763B65"/>
    <w:rsid w:val="00764B84"/>
    <w:rsid w:val="0076556C"/>
    <w:rsid w:val="00771567"/>
    <w:rsid w:val="0078034D"/>
    <w:rsid w:val="00782DEB"/>
    <w:rsid w:val="007836C9"/>
    <w:rsid w:val="00790BCC"/>
    <w:rsid w:val="007956C0"/>
    <w:rsid w:val="00795CB7"/>
    <w:rsid w:val="007974F5"/>
    <w:rsid w:val="00797769"/>
    <w:rsid w:val="007A2539"/>
    <w:rsid w:val="007A59C8"/>
    <w:rsid w:val="007A7634"/>
    <w:rsid w:val="007B0F49"/>
    <w:rsid w:val="007C205E"/>
    <w:rsid w:val="007C20D7"/>
    <w:rsid w:val="007C5F6C"/>
    <w:rsid w:val="007C7B70"/>
    <w:rsid w:val="007C7E14"/>
    <w:rsid w:val="007D1DEB"/>
    <w:rsid w:val="007D3D2C"/>
    <w:rsid w:val="007E1F6E"/>
    <w:rsid w:val="007E6232"/>
    <w:rsid w:val="007F2ECC"/>
    <w:rsid w:val="007F3541"/>
    <w:rsid w:val="007F7421"/>
    <w:rsid w:val="00802978"/>
    <w:rsid w:val="00803497"/>
    <w:rsid w:val="00804556"/>
    <w:rsid w:val="00807F97"/>
    <w:rsid w:val="008159E7"/>
    <w:rsid w:val="008171D6"/>
    <w:rsid w:val="00822364"/>
    <w:rsid w:val="00825AD1"/>
    <w:rsid w:val="0083162D"/>
    <w:rsid w:val="00833ED3"/>
    <w:rsid w:val="0084105C"/>
    <w:rsid w:val="00847940"/>
    <w:rsid w:val="008578DA"/>
    <w:rsid w:val="00864964"/>
    <w:rsid w:val="008743E2"/>
    <w:rsid w:val="00882037"/>
    <w:rsid w:val="0088222A"/>
    <w:rsid w:val="00886A24"/>
    <w:rsid w:val="008875F5"/>
    <w:rsid w:val="00892CE9"/>
    <w:rsid w:val="0089775C"/>
    <w:rsid w:val="008A0694"/>
    <w:rsid w:val="008A356B"/>
    <w:rsid w:val="008A76FD"/>
    <w:rsid w:val="008B2D09"/>
    <w:rsid w:val="008B3976"/>
    <w:rsid w:val="008C11BD"/>
    <w:rsid w:val="008C1204"/>
    <w:rsid w:val="008C4B30"/>
    <w:rsid w:val="008C537F"/>
    <w:rsid w:val="008D0B85"/>
    <w:rsid w:val="008D658B"/>
    <w:rsid w:val="008D6A2F"/>
    <w:rsid w:val="008D732D"/>
    <w:rsid w:val="008E3494"/>
    <w:rsid w:val="008E45BA"/>
    <w:rsid w:val="008F39DB"/>
    <w:rsid w:val="008F45A8"/>
    <w:rsid w:val="009014A5"/>
    <w:rsid w:val="00903921"/>
    <w:rsid w:val="0091366C"/>
    <w:rsid w:val="00920BEB"/>
    <w:rsid w:val="00922794"/>
    <w:rsid w:val="00922A2F"/>
    <w:rsid w:val="009251DA"/>
    <w:rsid w:val="00926AB0"/>
    <w:rsid w:val="00933AA4"/>
    <w:rsid w:val="00933FBC"/>
    <w:rsid w:val="00942DF1"/>
    <w:rsid w:val="009437A2"/>
    <w:rsid w:val="00944B28"/>
    <w:rsid w:val="00945946"/>
    <w:rsid w:val="00946303"/>
    <w:rsid w:val="00954DC1"/>
    <w:rsid w:val="00956BC2"/>
    <w:rsid w:val="00960C75"/>
    <w:rsid w:val="00965D91"/>
    <w:rsid w:val="00966F24"/>
    <w:rsid w:val="00973521"/>
    <w:rsid w:val="00985B73"/>
    <w:rsid w:val="009870A7"/>
    <w:rsid w:val="00987D72"/>
    <w:rsid w:val="00996CF3"/>
    <w:rsid w:val="009A085A"/>
    <w:rsid w:val="009A3BC4"/>
    <w:rsid w:val="009A3C35"/>
    <w:rsid w:val="009B161D"/>
    <w:rsid w:val="009B1936"/>
    <w:rsid w:val="009B4F7E"/>
    <w:rsid w:val="009B541D"/>
    <w:rsid w:val="009B6340"/>
    <w:rsid w:val="009C15A7"/>
    <w:rsid w:val="009C3BB9"/>
    <w:rsid w:val="009C470A"/>
    <w:rsid w:val="009D15C9"/>
    <w:rsid w:val="009D1843"/>
    <w:rsid w:val="009D3555"/>
    <w:rsid w:val="009D6153"/>
    <w:rsid w:val="009E1ADE"/>
    <w:rsid w:val="009E1D72"/>
    <w:rsid w:val="009E1FDF"/>
    <w:rsid w:val="009E2E02"/>
    <w:rsid w:val="00A06E84"/>
    <w:rsid w:val="00A10539"/>
    <w:rsid w:val="00A16BC1"/>
    <w:rsid w:val="00A249CD"/>
    <w:rsid w:val="00A26AE9"/>
    <w:rsid w:val="00A338A3"/>
    <w:rsid w:val="00A34966"/>
    <w:rsid w:val="00A34DF7"/>
    <w:rsid w:val="00A36378"/>
    <w:rsid w:val="00A4271E"/>
    <w:rsid w:val="00A43B4E"/>
    <w:rsid w:val="00A55370"/>
    <w:rsid w:val="00A6339B"/>
    <w:rsid w:val="00A6669E"/>
    <w:rsid w:val="00A70E1E"/>
    <w:rsid w:val="00A7134C"/>
    <w:rsid w:val="00A727CE"/>
    <w:rsid w:val="00A727EA"/>
    <w:rsid w:val="00A72909"/>
    <w:rsid w:val="00A735C5"/>
    <w:rsid w:val="00A75B3B"/>
    <w:rsid w:val="00A82F56"/>
    <w:rsid w:val="00A84933"/>
    <w:rsid w:val="00A8542A"/>
    <w:rsid w:val="00AA1EAA"/>
    <w:rsid w:val="00AA6CDE"/>
    <w:rsid w:val="00AB24A1"/>
    <w:rsid w:val="00AB7185"/>
    <w:rsid w:val="00AC50EE"/>
    <w:rsid w:val="00AD1361"/>
    <w:rsid w:val="00AD207D"/>
    <w:rsid w:val="00AE1E88"/>
    <w:rsid w:val="00AE25BF"/>
    <w:rsid w:val="00AE5159"/>
    <w:rsid w:val="00AE5F65"/>
    <w:rsid w:val="00B02926"/>
    <w:rsid w:val="00B03C01"/>
    <w:rsid w:val="00B05C2F"/>
    <w:rsid w:val="00B064CD"/>
    <w:rsid w:val="00B078D6"/>
    <w:rsid w:val="00B22945"/>
    <w:rsid w:val="00B259A3"/>
    <w:rsid w:val="00B26789"/>
    <w:rsid w:val="00B267DC"/>
    <w:rsid w:val="00B3015C"/>
    <w:rsid w:val="00B306EE"/>
    <w:rsid w:val="00B3539C"/>
    <w:rsid w:val="00B37F98"/>
    <w:rsid w:val="00B4018C"/>
    <w:rsid w:val="00B40867"/>
    <w:rsid w:val="00B408B4"/>
    <w:rsid w:val="00B46A74"/>
    <w:rsid w:val="00B47233"/>
    <w:rsid w:val="00B53499"/>
    <w:rsid w:val="00B53C06"/>
    <w:rsid w:val="00B5436F"/>
    <w:rsid w:val="00B5770D"/>
    <w:rsid w:val="00B62683"/>
    <w:rsid w:val="00B728B1"/>
    <w:rsid w:val="00B7378B"/>
    <w:rsid w:val="00B73CD0"/>
    <w:rsid w:val="00B91FFB"/>
    <w:rsid w:val="00B96B93"/>
    <w:rsid w:val="00BA19A4"/>
    <w:rsid w:val="00BA31E9"/>
    <w:rsid w:val="00BA3528"/>
    <w:rsid w:val="00BA376D"/>
    <w:rsid w:val="00BA3A53"/>
    <w:rsid w:val="00BA3D66"/>
    <w:rsid w:val="00BA4095"/>
    <w:rsid w:val="00BA5B43"/>
    <w:rsid w:val="00BB2EF7"/>
    <w:rsid w:val="00BC35B8"/>
    <w:rsid w:val="00BC642A"/>
    <w:rsid w:val="00BD34A5"/>
    <w:rsid w:val="00BE4F70"/>
    <w:rsid w:val="00BF33F9"/>
    <w:rsid w:val="00BF56B1"/>
    <w:rsid w:val="00BF5D5A"/>
    <w:rsid w:val="00BF7B67"/>
    <w:rsid w:val="00C076FF"/>
    <w:rsid w:val="00C108CB"/>
    <w:rsid w:val="00C23D2F"/>
    <w:rsid w:val="00C36AA4"/>
    <w:rsid w:val="00C43D1E"/>
    <w:rsid w:val="00C44DAB"/>
    <w:rsid w:val="00C50F7C"/>
    <w:rsid w:val="00C521B8"/>
    <w:rsid w:val="00C52C3C"/>
    <w:rsid w:val="00C549B7"/>
    <w:rsid w:val="00C57C50"/>
    <w:rsid w:val="00C6114D"/>
    <w:rsid w:val="00C64C14"/>
    <w:rsid w:val="00C67C35"/>
    <w:rsid w:val="00C70919"/>
    <w:rsid w:val="00C70F7C"/>
    <w:rsid w:val="00C715CA"/>
    <w:rsid w:val="00C73E48"/>
    <w:rsid w:val="00C80D25"/>
    <w:rsid w:val="00C85DCC"/>
    <w:rsid w:val="00C9075A"/>
    <w:rsid w:val="00C92F1E"/>
    <w:rsid w:val="00C9321E"/>
    <w:rsid w:val="00CA01C4"/>
    <w:rsid w:val="00CA08DA"/>
    <w:rsid w:val="00CA12EC"/>
    <w:rsid w:val="00CA28B9"/>
    <w:rsid w:val="00CA6B06"/>
    <w:rsid w:val="00CB4981"/>
    <w:rsid w:val="00CC13B1"/>
    <w:rsid w:val="00CC1494"/>
    <w:rsid w:val="00CC1CB2"/>
    <w:rsid w:val="00CC2517"/>
    <w:rsid w:val="00CC53F7"/>
    <w:rsid w:val="00CC7157"/>
    <w:rsid w:val="00CD3755"/>
    <w:rsid w:val="00CE08AF"/>
    <w:rsid w:val="00CE5112"/>
    <w:rsid w:val="00CE51B9"/>
    <w:rsid w:val="00CE51E2"/>
    <w:rsid w:val="00D01C36"/>
    <w:rsid w:val="00D14689"/>
    <w:rsid w:val="00D21C5C"/>
    <w:rsid w:val="00D232DF"/>
    <w:rsid w:val="00D233DE"/>
    <w:rsid w:val="00D24B9E"/>
    <w:rsid w:val="00D25F63"/>
    <w:rsid w:val="00D372DE"/>
    <w:rsid w:val="00D40B12"/>
    <w:rsid w:val="00D42BC8"/>
    <w:rsid w:val="00D539AD"/>
    <w:rsid w:val="00D61890"/>
    <w:rsid w:val="00D71F40"/>
    <w:rsid w:val="00D74942"/>
    <w:rsid w:val="00D77416"/>
    <w:rsid w:val="00D8315C"/>
    <w:rsid w:val="00D97F14"/>
    <w:rsid w:val="00DA3652"/>
    <w:rsid w:val="00DA37AD"/>
    <w:rsid w:val="00DA74F3"/>
    <w:rsid w:val="00DB3953"/>
    <w:rsid w:val="00DC1DF2"/>
    <w:rsid w:val="00DD58B7"/>
    <w:rsid w:val="00DD7BDC"/>
    <w:rsid w:val="00DE1B48"/>
    <w:rsid w:val="00DE1DC8"/>
    <w:rsid w:val="00DF23F8"/>
    <w:rsid w:val="00DF4552"/>
    <w:rsid w:val="00DF56E9"/>
    <w:rsid w:val="00E00C82"/>
    <w:rsid w:val="00E033E0"/>
    <w:rsid w:val="00E10FDA"/>
    <w:rsid w:val="00E13CB2"/>
    <w:rsid w:val="00E16148"/>
    <w:rsid w:val="00E16B46"/>
    <w:rsid w:val="00E201B4"/>
    <w:rsid w:val="00E25B37"/>
    <w:rsid w:val="00E35AB3"/>
    <w:rsid w:val="00E402C5"/>
    <w:rsid w:val="00E50388"/>
    <w:rsid w:val="00E538C0"/>
    <w:rsid w:val="00E54008"/>
    <w:rsid w:val="00E64225"/>
    <w:rsid w:val="00E67CBF"/>
    <w:rsid w:val="00E8057F"/>
    <w:rsid w:val="00E80E5A"/>
    <w:rsid w:val="00E82621"/>
    <w:rsid w:val="00E90706"/>
    <w:rsid w:val="00E90B85"/>
    <w:rsid w:val="00EA3649"/>
    <w:rsid w:val="00EA3ACE"/>
    <w:rsid w:val="00EB0070"/>
    <w:rsid w:val="00EB10DB"/>
    <w:rsid w:val="00EB728F"/>
    <w:rsid w:val="00EC053A"/>
    <w:rsid w:val="00EC0660"/>
    <w:rsid w:val="00EC16BC"/>
    <w:rsid w:val="00EC2D7C"/>
    <w:rsid w:val="00ED1309"/>
    <w:rsid w:val="00ED26A3"/>
    <w:rsid w:val="00ED3CF3"/>
    <w:rsid w:val="00ED7A5B"/>
    <w:rsid w:val="00EE49BA"/>
    <w:rsid w:val="00F037E9"/>
    <w:rsid w:val="00F0398E"/>
    <w:rsid w:val="00F21606"/>
    <w:rsid w:val="00F23F77"/>
    <w:rsid w:val="00F41A27"/>
    <w:rsid w:val="00F4332D"/>
    <w:rsid w:val="00F4338D"/>
    <w:rsid w:val="00F440D3"/>
    <w:rsid w:val="00F5245B"/>
    <w:rsid w:val="00F72E45"/>
    <w:rsid w:val="00F7332D"/>
    <w:rsid w:val="00F8161A"/>
    <w:rsid w:val="00F84BF3"/>
    <w:rsid w:val="00F921F1"/>
    <w:rsid w:val="00F95B5D"/>
    <w:rsid w:val="00FA0721"/>
    <w:rsid w:val="00FA0FED"/>
    <w:rsid w:val="00FA3EB6"/>
    <w:rsid w:val="00FA4B98"/>
    <w:rsid w:val="00FB2E05"/>
    <w:rsid w:val="00FB2E6F"/>
    <w:rsid w:val="00FB588A"/>
    <w:rsid w:val="00FC0804"/>
    <w:rsid w:val="00FC28D2"/>
    <w:rsid w:val="00FC3B6D"/>
    <w:rsid w:val="00FD10B5"/>
    <w:rsid w:val="00FD1540"/>
    <w:rsid w:val="00FD3A4E"/>
    <w:rsid w:val="00FD3F3D"/>
    <w:rsid w:val="00FD531F"/>
    <w:rsid w:val="00FD6079"/>
    <w:rsid w:val="00FE6839"/>
    <w:rsid w:val="00FE7249"/>
    <w:rsid w:val="00FF02E7"/>
    <w:rsid w:val="00FF04A8"/>
    <w:rsid w:val="00FF2B0A"/>
    <w:rsid w:val="00FF4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7A5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7A5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7A5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7A5B"/>
    <w:pPr>
      <w:outlineLvl w:val="5"/>
    </w:pPr>
  </w:style>
  <w:style w:type="paragraph" w:styleId="7">
    <w:name w:val="heading 7"/>
    <w:basedOn w:val="H6"/>
    <w:next w:val="a"/>
    <w:qFormat/>
    <w:rsid w:val="00ED7A5B"/>
    <w:pPr>
      <w:outlineLvl w:val="6"/>
    </w:pPr>
  </w:style>
  <w:style w:type="paragraph" w:styleId="8">
    <w:name w:val="heading 8"/>
    <w:basedOn w:val="1"/>
    <w:next w:val="a"/>
    <w:qFormat/>
    <w:rsid w:val="00ED7A5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7A5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D539AD"/>
    <w:pPr>
      <w:widowControl w:val="0"/>
    </w:pPr>
    <w:rPr>
      <w:i/>
      <w:lang w:val="en-US"/>
    </w:rPr>
  </w:style>
  <w:style w:type="paragraph" w:styleId="a4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D539A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D539A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a"/>
    <w:rsid w:val="00D539AD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D7A5B"/>
    <w:pPr>
      <w:spacing w:before="180"/>
      <w:ind w:left="2693" w:hanging="2693"/>
    </w:pPr>
    <w:rPr>
      <w:b/>
    </w:rPr>
  </w:style>
  <w:style w:type="paragraph" w:styleId="10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D7A5B"/>
    <w:pPr>
      <w:ind w:left="1701" w:hanging="1701"/>
    </w:pPr>
  </w:style>
  <w:style w:type="paragraph" w:styleId="40">
    <w:name w:val="toc 4"/>
    <w:basedOn w:val="30"/>
    <w:semiHidden/>
    <w:rsid w:val="00ED7A5B"/>
    <w:pPr>
      <w:ind w:left="1418" w:hanging="1418"/>
    </w:pPr>
  </w:style>
  <w:style w:type="paragraph" w:styleId="30">
    <w:name w:val="toc 3"/>
    <w:basedOn w:val="21"/>
    <w:semiHidden/>
    <w:rsid w:val="00ED7A5B"/>
    <w:pPr>
      <w:ind w:left="1134" w:hanging="1134"/>
    </w:pPr>
  </w:style>
  <w:style w:type="paragraph" w:styleId="21">
    <w:name w:val="toc 2"/>
    <w:basedOn w:val="10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D7A5B"/>
    <w:pPr>
      <w:ind w:left="284"/>
    </w:pPr>
  </w:style>
  <w:style w:type="paragraph" w:styleId="11">
    <w:name w:val="index 1"/>
    <w:basedOn w:val="a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D7A5B"/>
    <w:pPr>
      <w:outlineLvl w:val="9"/>
    </w:pPr>
  </w:style>
  <w:style w:type="paragraph" w:styleId="23">
    <w:name w:val="List Number 2"/>
    <w:basedOn w:val="ac"/>
    <w:rsid w:val="00ED7A5B"/>
    <w:pPr>
      <w:ind w:left="851"/>
    </w:pPr>
  </w:style>
  <w:style w:type="character" w:styleId="ad">
    <w:name w:val="footnote reference"/>
    <w:semiHidden/>
    <w:rsid w:val="00ED7A5B"/>
    <w:rPr>
      <w:b/>
      <w:position w:val="6"/>
      <w:sz w:val="16"/>
    </w:rPr>
  </w:style>
  <w:style w:type="paragraph" w:styleId="ae">
    <w:name w:val="footnote text"/>
    <w:basedOn w:val="a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a"/>
    <w:rsid w:val="00ED7A5B"/>
    <w:pPr>
      <w:keepLines/>
      <w:ind w:left="1135" w:hanging="851"/>
    </w:pPr>
  </w:style>
  <w:style w:type="paragraph" w:styleId="90">
    <w:name w:val="toc 9"/>
    <w:basedOn w:val="80"/>
    <w:semiHidden/>
    <w:rsid w:val="00ED7A5B"/>
    <w:pPr>
      <w:ind w:left="1418" w:hanging="1418"/>
    </w:pPr>
  </w:style>
  <w:style w:type="paragraph" w:customStyle="1" w:styleId="EX">
    <w:name w:val="EX"/>
    <w:basedOn w:val="a"/>
    <w:rsid w:val="00ED7A5B"/>
    <w:pPr>
      <w:keepLines/>
      <w:ind w:left="1702" w:hanging="1418"/>
    </w:pPr>
  </w:style>
  <w:style w:type="paragraph" w:customStyle="1" w:styleId="FP">
    <w:name w:val="FP"/>
    <w:basedOn w:val="a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60">
    <w:name w:val="toc 6"/>
    <w:basedOn w:val="50"/>
    <w:next w:val="a"/>
    <w:semiHidden/>
    <w:rsid w:val="00ED7A5B"/>
    <w:pPr>
      <w:ind w:left="1985" w:hanging="1985"/>
    </w:pPr>
  </w:style>
  <w:style w:type="paragraph" w:styleId="70">
    <w:name w:val="toc 7"/>
    <w:basedOn w:val="60"/>
    <w:next w:val="a"/>
    <w:semiHidden/>
    <w:rsid w:val="00ED7A5B"/>
    <w:pPr>
      <w:ind w:left="2268" w:hanging="2268"/>
    </w:pPr>
  </w:style>
  <w:style w:type="paragraph" w:styleId="24">
    <w:name w:val="List Bullet 2"/>
    <w:basedOn w:val="af"/>
    <w:rsid w:val="00ED7A5B"/>
    <w:pPr>
      <w:ind w:left="851"/>
    </w:pPr>
  </w:style>
  <w:style w:type="paragraph" w:styleId="31">
    <w:name w:val="List Bullet 3"/>
    <w:basedOn w:val="24"/>
    <w:rsid w:val="00ED7A5B"/>
    <w:pPr>
      <w:ind w:left="1135"/>
    </w:pPr>
  </w:style>
  <w:style w:type="paragraph" w:styleId="ac">
    <w:name w:val="List Number"/>
    <w:basedOn w:val="af0"/>
    <w:rsid w:val="00ED7A5B"/>
  </w:style>
  <w:style w:type="paragraph" w:customStyle="1" w:styleId="EQ">
    <w:name w:val="EQ"/>
    <w:basedOn w:val="a"/>
    <w:next w:val="a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5"/>
    <w:next w:val="a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25">
    <w:name w:val="List 2"/>
    <w:basedOn w:val="af0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D7A5B"/>
    <w:pPr>
      <w:ind w:left="1135"/>
    </w:pPr>
  </w:style>
  <w:style w:type="paragraph" w:styleId="41">
    <w:name w:val="List 4"/>
    <w:basedOn w:val="32"/>
    <w:rsid w:val="00ED7A5B"/>
    <w:pPr>
      <w:ind w:left="1418"/>
    </w:pPr>
  </w:style>
  <w:style w:type="paragraph" w:styleId="51">
    <w:name w:val="List 5"/>
    <w:basedOn w:val="41"/>
    <w:rsid w:val="00ED7A5B"/>
    <w:pPr>
      <w:ind w:left="1702"/>
    </w:pPr>
  </w:style>
  <w:style w:type="paragraph" w:customStyle="1" w:styleId="EditorsNote">
    <w:name w:val="Editor's Note"/>
    <w:basedOn w:val="NO"/>
    <w:rsid w:val="00ED7A5B"/>
    <w:rPr>
      <w:color w:val="FF0000"/>
    </w:rPr>
  </w:style>
  <w:style w:type="paragraph" w:styleId="af0">
    <w:name w:val="List"/>
    <w:basedOn w:val="a"/>
    <w:rsid w:val="00ED7A5B"/>
    <w:pPr>
      <w:ind w:left="568" w:hanging="284"/>
    </w:pPr>
  </w:style>
  <w:style w:type="paragraph" w:styleId="af">
    <w:name w:val="List Bullet"/>
    <w:basedOn w:val="af0"/>
    <w:rsid w:val="00ED7A5B"/>
  </w:style>
  <w:style w:type="paragraph" w:styleId="42">
    <w:name w:val="List Bullet 4"/>
    <w:basedOn w:val="31"/>
    <w:rsid w:val="00ED7A5B"/>
    <w:pPr>
      <w:ind w:left="1418"/>
    </w:pPr>
  </w:style>
  <w:style w:type="paragraph" w:styleId="52">
    <w:name w:val="List Bullet 5"/>
    <w:basedOn w:val="42"/>
    <w:rsid w:val="00ED7A5B"/>
    <w:pPr>
      <w:ind w:left="1702"/>
    </w:pPr>
  </w:style>
  <w:style w:type="paragraph" w:customStyle="1" w:styleId="B1">
    <w:name w:val="B1"/>
    <w:basedOn w:val="af0"/>
    <w:rsid w:val="00ED7A5B"/>
  </w:style>
  <w:style w:type="paragraph" w:customStyle="1" w:styleId="B2">
    <w:name w:val="B2"/>
    <w:basedOn w:val="25"/>
    <w:rsid w:val="00ED7A5B"/>
  </w:style>
  <w:style w:type="paragraph" w:customStyle="1" w:styleId="B3">
    <w:name w:val="B3"/>
    <w:basedOn w:val="32"/>
    <w:rsid w:val="00ED7A5B"/>
  </w:style>
  <w:style w:type="paragraph" w:customStyle="1" w:styleId="B4">
    <w:name w:val="B4"/>
    <w:basedOn w:val="41"/>
    <w:rsid w:val="00ED7A5B"/>
  </w:style>
  <w:style w:type="paragraph" w:customStyle="1" w:styleId="B5">
    <w:name w:val="B5"/>
    <w:basedOn w:val="51"/>
    <w:rsid w:val="00ED7A5B"/>
  </w:style>
  <w:style w:type="paragraph" w:styleId="af1">
    <w:name w:val="footer"/>
    <w:basedOn w:val="a4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访问过的超链接"/>
    <w:rsid w:val="00BA3A53"/>
    <w:rPr>
      <w:color w:val="800080"/>
      <w:u w:val="single"/>
    </w:rPr>
  </w:style>
  <w:style w:type="paragraph" w:customStyle="1" w:styleId="DefaultParagraphFontParaCharCharChar">
    <w:name w:val="Default Paragraph Font Para Char Char Char"/>
    <w:basedOn w:val="a"/>
    <w:semiHidden/>
    <w:rsid w:val="00BB2EF7"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/>
      <w:szCs w:val="22"/>
      <w:lang w:val="en-US" w:eastAsia="en-US"/>
    </w:rPr>
  </w:style>
  <w:style w:type="paragraph" w:styleId="af4">
    <w:name w:val="Normal (Web)"/>
    <w:basedOn w:val="a"/>
    <w:uiPriority w:val="99"/>
    <w:unhideWhenUsed/>
    <w:rsid w:val="00050E7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5">
    <w:name w:val="Document Map"/>
    <w:basedOn w:val="a"/>
    <w:link w:val="Char"/>
    <w:rsid w:val="001418EC"/>
    <w:rPr>
      <w:rFonts w:ascii="SimSun"/>
      <w:sz w:val="18"/>
      <w:szCs w:val="18"/>
    </w:rPr>
  </w:style>
  <w:style w:type="character" w:customStyle="1" w:styleId="Char">
    <w:name w:val="文档结构图 Char"/>
    <w:link w:val="af5"/>
    <w:rsid w:val="001418EC"/>
    <w:rPr>
      <w:rFonts w:ascii="SimSun" w:eastAsia="SimSun"/>
      <w:sz w:val="18"/>
      <w:szCs w:val="18"/>
      <w:lang w:val="en-GB" w:eastAsia="en-GB"/>
    </w:rPr>
  </w:style>
  <w:style w:type="paragraph" w:customStyle="1" w:styleId="-1">
    <w:name w:val="彩色列表 - 着色 1"/>
    <w:basedOn w:val="a"/>
    <w:uiPriority w:val="34"/>
    <w:qFormat/>
    <w:rsid w:val="00212CDE"/>
    <w:pPr>
      <w:ind w:firstLineChars="200" w:firstLine="420"/>
    </w:pPr>
  </w:style>
  <w:style w:type="paragraph" w:customStyle="1" w:styleId="-10">
    <w:name w:val="彩色底纹 - 着色 1"/>
    <w:hidden/>
    <w:uiPriority w:val="99"/>
    <w:semiHidden/>
    <w:rsid w:val="008578DA"/>
    <w:rPr>
      <w:lang w:val="en-GB" w:eastAsia="en-GB"/>
    </w:rPr>
  </w:style>
  <w:style w:type="paragraph" w:styleId="af6">
    <w:name w:val="List Paragraph"/>
    <w:basedOn w:val="a"/>
    <w:uiPriority w:val="34"/>
    <w:qFormat/>
    <w:rsid w:val="004B286E"/>
    <w:pPr>
      <w:ind w:firstLineChars="200" w:firstLine="420"/>
    </w:pPr>
  </w:style>
  <w:style w:type="paragraph" w:styleId="af7">
    <w:name w:val="Revision"/>
    <w:hidden/>
    <w:uiPriority w:val="99"/>
    <w:semiHidden/>
    <w:rsid w:val="00E35AB3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561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206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8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08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49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69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5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332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66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812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673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21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597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820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146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067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engjin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D4E24-5314-480B-8AB2-B37DF9A47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5</Pages>
  <Words>1224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Nokia Siemens Networks</Company>
  <LinksUpToDate>false</LinksUpToDate>
  <CharactersWithSpaces>8186</CharactersWithSpaces>
  <SharedDoc>false</SharedDoc>
  <HLinks>
    <vt:vector size="30" baseType="variant">
      <vt:variant>
        <vt:i4>5898276</vt:i4>
      </vt:variant>
      <vt:variant>
        <vt:i4>12</vt:i4>
      </vt:variant>
      <vt:variant>
        <vt:i4>0</vt:i4>
      </vt:variant>
      <vt:variant>
        <vt:i4>5</vt:i4>
      </vt:variant>
      <vt:variant>
        <vt:lpwstr>mailto:devaki.chandramouli@nokia.com</vt:lpwstr>
      </vt:variant>
      <vt:variant>
        <vt:lpwstr/>
      </vt:variant>
      <vt:variant>
        <vt:i4>7995471</vt:i4>
      </vt:variant>
      <vt:variant>
        <vt:i4>9</vt:i4>
      </vt:variant>
      <vt:variant>
        <vt:i4>0</vt:i4>
      </vt:variant>
      <vt:variant>
        <vt:i4>5</vt:i4>
      </vt:variant>
      <vt:variant>
        <vt:lpwstr>mailto:suntao@chinamobile.com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CMCC</dc:creator>
  <cp:lastModifiedBy>Minpeng</cp:lastModifiedBy>
  <cp:revision>17</cp:revision>
  <cp:lastPrinted>2000-02-29T16:31:00Z</cp:lastPrinted>
  <dcterms:created xsi:type="dcterms:W3CDTF">2016-01-22T06:09:00Z</dcterms:created>
  <dcterms:modified xsi:type="dcterms:W3CDTF">2016-01-25T09:39:00Z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1445493701</vt:lpwstr>
  </property>
</Properties>
</file>